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A6EE9" w14:textId="77777777" w:rsidR="0029696F" w:rsidRPr="0066656C" w:rsidRDefault="0029696F" w:rsidP="0029696F">
      <w:pPr>
        <w:spacing w:line="288" w:lineRule="auto"/>
        <w:jc w:val="center"/>
        <w:rPr>
          <w:rFonts w:ascii="IRLotus" w:hAnsi="IRLotus" w:cs="IRLotus"/>
        </w:rPr>
      </w:pPr>
      <w:r w:rsidRPr="0066656C">
        <w:rPr>
          <w:rFonts w:ascii="IRLotus" w:hAnsi="IRLotus" w:cs="IRLotus"/>
          <w:noProof/>
        </w:rPr>
        <w:drawing>
          <wp:inline distT="0" distB="0" distL="0" distR="0" wp14:anchorId="4BDCB198" wp14:editId="6C95FD91">
            <wp:extent cx="885825" cy="476250"/>
            <wp:effectExtent l="0" t="0" r="9525" b="0"/>
            <wp:docPr id="3" name="Picture 3" descr="D:\mahdieh\images[4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:\mahdieh\images[4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DD576" w14:textId="77777777" w:rsidR="0029696F" w:rsidRPr="0066656C" w:rsidRDefault="0029696F" w:rsidP="0029696F">
      <w:pPr>
        <w:jc w:val="center"/>
        <w:rPr>
          <w:rFonts w:ascii="IRLotus" w:hAnsi="IRLotus" w:cs="IRLotus"/>
          <w:b/>
          <w:bCs/>
          <w:sz w:val="32"/>
          <w:szCs w:val="32"/>
          <w:rtl/>
          <w:lang w:bidi="fa-IR"/>
        </w:rPr>
      </w:pP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>دانشکده الهیات و علوم اسلامی دانشگاه تبریز</w:t>
      </w:r>
    </w:p>
    <w:p w14:paraId="0FD2CA3D" w14:textId="77777777" w:rsidR="0029696F" w:rsidRPr="0066656C" w:rsidRDefault="0029696F" w:rsidP="0029696F">
      <w:pPr>
        <w:jc w:val="center"/>
        <w:rPr>
          <w:rFonts w:ascii="IRLotus" w:hAnsi="IRLotus" w:cs="IRLotus"/>
          <w:b/>
          <w:sz w:val="32"/>
          <w:szCs w:val="32"/>
        </w:rPr>
      </w:pP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>)</w:t>
      </w:r>
      <w:r w:rsidRPr="0066656C">
        <w:rPr>
          <w:rFonts w:ascii="IRLotus" w:hAnsi="IRLotus" w:cs="IRLotus"/>
          <w:b/>
          <w:bCs/>
          <w:sz w:val="32"/>
          <w:szCs w:val="32"/>
          <w:lang w:bidi="fa-IR"/>
        </w:rPr>
        <w:t>Course</w:t>
      </w: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 xml:space="preserve"> </w:t>
      </w:r>
      <w:r w:rsidRPr="0066656C">
        <w:rPr>
          <w:rFonts w:ascii="IRLotus" w:hAnsi="IRLotus" w:cs="IRLotus"/>
          <w:b/>
          <w:bCs/>
          <w:sz w:val="32"/>
          <w:szCs w:val="32"/>
          <w:lang w:bidi="fa-IR"/>
        </w:rPr>
        <w:t>Plan</w:t>
      </w: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>(طرح درس-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1"/>
        <w:gridCol w:w="3467"/>
        <w:gridCol w:w="94"/>
        <w:gridCol w:w="1274"/>
      </w:tblGrid>
      <w:tr w:rsidR="0029696F" w:rsidRPr="0066656C" w14:paraId="747DF2E8" w14:textId="77777777" w:rsidTr="00527EB5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24A54CBF" w14:textId="4BFA7CC4" w:rsidR="0029696F" w:rsidRPr="0066656C" w:rsidRDefault="0029696F" w:rsidP="00527EB5">
            <w:pPr>
              <w:bidi/>
              <w:spacing w:line="288" w:lineRule="auto"/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نام درس: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</w:t>
            </w:r>
            <w:r w:rsidR="00EC4364" w:rsidRPr="00EC4364">
              <w:rPr>
                <w:rFonts w:ascii="IRLotus" w:hAnsi="IRLotus" w:cs="IRLotus" w:hint="cs"/>
                <w:b/>
                <w:bCs/>
                <w:sz w:val="28"/>
                <w:szCs w:val="28"/>
                <w:rtl/>
                <w:lang w:bidi="fa-IR"/>
              </w:rPr>
              <w:t>مبادی فقه و اصول</w:t>
            </w:r>
          </w:p>
        </w:tc>
      </w:tr>
      <w:tr w:rsidR="0029696F" w:rsidRPr="0066656C" w14:paraId="6D7F78DD" w14:textId="77777777" w:rsidTr="00527EB5">
        <w:trPr>
          <w:trHeight w:val="616"/>
          <w:jc w:val="center"/>
        </w:trPr>
        <w:tc>
          <w:tcPr>
            <w:tcW w:w="2476" w:type="pct"/>
            <w:shd w:val="clear" w:color="auto" w:fill="auto"/>
            <w:vAlign w:val="center"/>
          </w:tcPr>
          <w:p w14:paraId="1EDC9EFA" w14:textId="77777777" w:rsidR="0029696F" w:rsidRPr="0066656C" w:rsidRDefault="0029696F" w:rsidP="00527EB5">
            <w:pPr>
              <w:bidi/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تعداد  واحد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:</w:t>
            </w:r>
            <w:r w:rsidRPr="0066656C"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524" w:type="pct"/>
            <w:gridSpan w:val="3"/>
            <w:shd w:val="clear" w:color="auto" w:fill="auto"/>
            <w:vAlign w:val="center"/>
          </w:tcPr>
          <w:p w14:paraId="10CB977E" w14:textId="77777777" w:rsidR="0029696F" w:rsidRPr="0066656C" w:rsidRDefault="0029696F" w:rsidP="00527EB5">
            <w:pPr>
              <w:bidi/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 xml:space="preserve">نوع درس: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اجباری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    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6E"/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اختیاری 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A8"/>
            </w:r>
          </w:p>
        </w:tc>
      </w:tr>
      <w:tr w:rsidR="0029696F" w:rsidRPr="0066656C" w14:paraId="6E24809F" w14:textId="77777777" w:rsidTr="00527EB5">
        <w:trPr>
          <w:trHeight w:val="68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E4CAA0C" w14:textId="77777777" w:rsidR="0029696F" w:rsidRPr="0066656C" w:rsidRDefault="0029696F" w:rsidP="00527EB5">
            <w:pPr>
              <w:bidi/>
              <w:spacing w:line="288" w:lineRule="auto"/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مقطع: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کارشناسی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6E"/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کارشناسی ارشد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A8"/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                   دکتری تخصصی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A8"/>
            </w:r>
          </w:p>
        </w:tc>
      </w:tr>
      <w:tr w:rsidR="0029696F" w:rsidRPr="0066656C" w14:paraId="5C0FDC46" w14:textId="77777777" w:rsidTr="00527EB5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967540B" w14:textId="77777777" w:rsidR="0029696F" w:rsidRPr="0066656C" w:rsidRDefault="0029696F" w:rsidP="0029696F">
            <w:pPr>
              <w:bidi/>
              <w:spacing w:line="288" w:lineRule="auto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نام مدرس: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دکتر ا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حمد مرتاضی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رتبه علمی: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    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دانش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یار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 تاریخ </w:t>
            </w: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تنظیم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66656C">
              <w:rPr>
                <w:rFonts w:ascii="IRLotus" w:hAnsi="IRLotus" w:cs="IRLotus"/>
                <w:b/>
                <w:sz w:val="20"/>
                <w:szCs w:val="20"/>
                <w:rtl/>
              </w:rPr>
              <w:t>01/07/1403</w:t>
            </w:r>
          </w:p>
        </w:tc>
      </w:tr>
      <w:tr w:rsidR="0029696F" w:rsidRPr="0066656C" w14:paraId="097913B9" w14:textId="77777777" w:rsidTr="00527EB5">
        <w:trPr>
          <w:trHeight w:val="730"/>
          <w:jc w:val="center"/>
        </w:trPr>
        <w:tc>
          <w:tcPr>
            <w:tcW w:w="4335" w:type="pct"/>
            <w:gridSpan w:val="3"/>
            <w:shd w:val="clear" w:color="auto" w:fill="auto"/>
            <w:vAlign w:val="center"/>
          </w:tcPr>
          <w:p w14:paraId="67823EB2" w14:textId="77777777" w:rsidR="0029696F" w:rsidRPr="0066656C" w:rsidRDefault="0029696F" w:rsidP="00527EB5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sz w:val="28"/>
                <w:szCs w:val="28"/>
              </w:rPr>
            </w:pP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>ندارد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0AAC27A1" w14:textId="77777777" w:rsidR="0029696F" w:rsidRPr="0066656C" w:rsidRDefault="0029696F" w:rsidP="00527EB5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پیش نیازها</w:t>
            </w:r>
          </w:p>
        </w:tc>
      </w:tr>
      <w:tr w:rsidR="0029696F" w:rsidRPr="0066656C" w14:paraId="57E2F697" w14:textId="77777777" w:rsidTr="00527EB5">
        <w:trPr>
          <w:trHeight w:val="930"/>
          <w:jc w:val="center"/>
        </w:trPr>
        <w:tc>
          <w:tcPr>
            <w:tcW w:w="4335" w:type="pct"/>
            <w:gridSpan w:val="3"/>
            <w:shd w:val="clear" w:color="auto" w:fill="auto"/>
            <w:vAlign w:val="center"/>
          </w:tcPr>
          <w:p w14:paraId="04F65795" w14:textId="77777777" w:rsidR="0029696F" w:rsidRPr="0066656C" w:rsidRDefault="0029696F" w:rsidP="0029696F">
            <w:pPr>
              <w:bidi/>
              <w:jc w:val="center"/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از اول مبادی عمومی اصول</w:t>
            </w:r>
            <w:r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فقه تا انتهای مبادی عمومی مبادی فقه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798AAB85" w14:textId="77777777" w:rsidR="0029696F" w:rsidRPr="0066656C" w:rsidRDefault="0029696F" w:rsidP="00527EB5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سرفصل درس</w:t>
            </w:r>
          </w:p>
        </w:tc>
      </w:tr>
      <w:tr w:rsidR="0029696F" w:rsidRPr="0066656C" w14:paraId="5728A8A0" w14:textId="77777777" w:rsidTr="00527EB5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91AE0A3" w14:textId="77777777" w:rsidR="0029696F" w:rsidRPr="0066656C" w:rsidRDefault="0029696F" w:rsidP="00527EB5">
            <w:pPr>
              <w:bidi/>
              <w:spacing w:line="288" w:lineRule="auto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</w:rPr>
              <w:t>اهداف کلی درس:</w:t>
            </w:r>
            <w:r w:rsidRPr="0066656C">
              <w:rPr>
                <w:rFonts w:ascii="IRLotus" w:hAnsi="IRLotus" w:cs="IRLotus"/>
                <w:bCs/>
                <w:sz w:val="28"/>
                <w:szCs w:val="28"/>
              </w:rPr>
              <w:t xml:space="preserve"> </w:t>
            </w:r>
          </w:p>
        </w:tc>
      </w:tr>
      <w:tr w:rsidR="0029696F" w:rsidRPr="0066656C" w14:paraId="67ACFDE0" w14:textId="77777777" w:rsidTr="00527EB5">
        <w:trPr>
          <w:jc w:val="center"/>
        </w:trPr>
        <w:tc>
          <w:tcPr>
            <w:tcW w:w="4286" w:type="pct"/>
            <w:gridSpan w:val="2"/>
            <w:shd w:val="clear" w:color="auto" w:fill="auto"/>
            <w:vAlign w:val="center"/>
          </w:tcPr>
          <w:p w14:paraId="4DD9F30B" w14:textId="77777777" w:rsidR="0029696F" w:rsidRPr="0066656C" w:rsidRDefault="0029696F" w:rsidP="00527EB5">
            <w:pPr>
              <w:bidi/>
              <w:rPr>
                <w:rFonts w:ascii="IRLotus" w:hAnsi="IRLotus" w:cs="IRLotus"/>
                <w:b/>
                <w:sz w:val="28"/>
                <w:szCs w:val="28"/>
                <w:rtl/>
              </w:rPr>
            </w:pP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>حضور و انجام تکالیف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(10%)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  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 کوئیز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   امتحان میان ترم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>:</w:t>
            </w:r>
          </w:p>
          <w:p w14:paraId="3D4DBC92" w14:textId="77777777" w:rsidR="0029696F" w:rsidRPr="0066656C" w:rsidRDefault="0029696F" w:rsidP="00527EB5">
            <w:pPr>
              <w:bidi/>
              <w:spacing w:line="288" w:lineRule="auto"/>
              <w:rPr>
                <w:rFonts w:ascii="IRLotus" w:hAnsi="IRLotus" w:cs="IRLotus"/>
                <w:b/>
                <w:sz w:val="28"/>
                <w:szCs w:val="28"/>
              </w:rPr>
            </w:pP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امتحان پایان‌ترم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(90%)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 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پروژه درس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 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   سمینار درس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6A480321" w14:textId="77777777" w:rsidR="0029696F" w:rsidRPr="0066656C" w:rsidRDefault="0029696F" w:rsidP="00527EB5">
            <w:pPr>
              <w:bidi/>
              <w:spacing w:line="288" w:lineRule="auto"/>
              <w:jc w:val="center"/>
              <w:rPr>
                <w:rFonts w:ascii="IRLotus" w:hAnsi="IRLotus" w:cs="IRLotus"/>
                <w:bCs/>
                <w:sz w:val="28"/>
                <w:szCs w:val="28"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29696F" w:rsidRPr="0066656C" w14:paraId="791C6316" w14:textId="77777777" w:rsidTr="00527EB5">
        <w:trPr>
          <w:jc w:val="center"/>
        </w:trPr>
        <w:tc>
          <w:tcPr>
            <w:tcW w:w="4286" w:type="pct"/>
            <w:gridSpan w:val="2"/>
            <w:shd w:val="clear" w:color="auto" w:fill="auto"/>
            <w:vAlign w:val="center"/>
          </w:tcPr>
          <w:p w14:paraId="72946200" w14:textId="77777777" w:rsidR="0029696F" w:rsidRPr="0066656C" w:rsidRDefault="0029696F" w:rsidP="0029696F">
            <w:pPr>
              <w:bidi/>
              <w:spacing w:after="240" w:line="288" w:lineRule="auto"/>
              <w:ind w:left="142"/>
              <w:jc w:val="center"/>
              <w:rPr>
                <w:rFonts w:ascii="IRLotus" w:hAnsi="IRLotus" w:cs="IRLotus"/>
                <w:b/>
                <w:sz w:val="28"/>
                <w:szCs w:val="28"/>
                <w:rtl/>
              </w:rPr>
            </w:pPr>
            <w:r>
              <w:rPr>
                <w:rFonts w:ascii="IRLotus" w:hAnsi="IRLotus" w:cs="IRLotus" w:hint="cs"/>
                <w:rtl/>
                <w:lang w:bidi="fa-IR"/>
              </w:rPr>
              <w:t>مبادی فقه و اصول</w:t>
            </w:r>
            <w:r w:rsidRPr="0066656C">
              <w:rPr>
                <w:rFonts w:ascii="IRLotus" w:hAnsi="IRLotus" w:cs="IRLotus"/>
                <w:rtl/>
                <w:lang w:bidi="fa-IR"/>
              </w:rPr>
              <w:t xml:space="preserve">، </w:t>
            </w:r>
            <w:r>
              <w:rPr>
                <w:rFonts w:ascii="IRLotus" w:hAnsi="IRLotus" w:cs="IRLotus" w:hint="cs"/>
                <w:rtl/>
                <w:lang w:bidi="fa-IR"/>
              </w:rPr>
              <w:t>تألیف دکتر علیرضا فیض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41807BDB" w14:textId="77777777" w:rsidR="0029696F" w:rsidRPr="0066656C" w:rsidRDefault="0029696F" w:rsidP="00527EB5">
            <w:pPr>
              <w:bidi/>
              <w:spacing w:line="288" w:lineRule="auto"/>
              <w:jc w:val="center"/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منابع درس</w:t>
            </w:r>
          </w:p>
        </w:tc>
      </w:tr>
    </w:tbl>
    <w:p w14:paraId="51123DB9" w14:textId="77777777" w:rsidR="0029696F" w:rsidRPr="0066656C" w:rsidRDefault="0029696F" w:rsidP="0029696F">
      <w:pPr>
        <w:bidi/>
        <w:spacing w:line="288" w:lineRule="auto"/>
        <w:jc w:val="center"/>
        <w:rPr>
          <w:rFonts w:ascii="IRLotus" w:hAnsi="IRLotus" w:cs="IRLotus"/>
          <w:bCs/>
          <w:sz w:val="28"/>
          <w:szCs w:val="28"/>
          <w:rtl/>
          <w:lang w:bidi="fa-IR"/>
        </w:rPr>
      </w:pPr>
    </w:p>
    <w:p w14:paraId="43D6D06D" w14:textId="77777777" w:rsidR="0029696F" w:rsidRPr="0066656C" w:rsidRDefault="0029696F" w:rsidP="0029696F">
      <w:pPr>
        <w:bidi/>
        <w:jc w:val="center"/>
        <w:rPr>
          <w:rFonts w:ascii="IRLotus" w:hAnsi="IRLotus" w:cs="IRLotus"/>
          <w:sz w:val="28"/>
          <w:szCs w:val="28"/>
          <w:rtl/>
          <w:lang w:bidi="fa-IR"/>
        </w:rPr>
      </w:pPr>
      <w:r w:rsidRPr="0066656C">
        <w:rPr>
          <w:rFonts w:ascii="IRLotus" w:hAnsi="IRLotus" w:cs="IRLotus"/>
          <w:bCs/>
          <w:sz w:val="28"/>
          <w:szCs w:val="28"/>
          <w:rtl/>
          <w:lang w:bidi="fa-IR"/>
        </w:rPr>
        <w:t>رئوس مباحث انتخابی</w:t>
      </w:r>
      <w:r w:rsidRPr="0066656C">
        <w:rPr>
          <w:rFonts w:ascii="IRLotus" w:hAnsi="IRLotus" w:cs="IRLotus"/>
          <w:b/>
          <w:bCs/>
          <w:sz w:val="28"/>
          <w:szCs w:val="28"/>
          <w:rtl/>
          <w:lang w:bidi="fa-IR"/>
        </w:rPr>
        <w:t xml:space="preserve"> از سرفصل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8710"/>
      </w:tblGrid>
      <w:tr w:rsidR="0029696F" w:rsidRPr="0066656C" w14:paraId="7B417EFC" w14:textId="77777777" w:rsidTr="00527EB5">
        <w:trPr>
          <w:jc w:val="center"/>
        </w:trPr>
        <w:tc>
          <w:tcPr>
            <w:tcW w:w="452" w:type="pct"/>
            <w:shd w:val="clear" w:color="auto" w:fill="auto"/>
          </w:tcPr>
          <w:p w14:paraId="2306C6DB" w14:textId="77777777" w:rsidR="0029696F" w:rsidRPr="0066656C" w:rsidRDefault="0029696F" w:rsidP="00527EB5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شماره هفته</w:t>
            </w:r>
          </w:p>
        </w:tc>
        <w:tc>
          <w:tcPr>
            <w:tcW w:w="4548" w:type="pct"/>
            <w:shd w:val="clear" w:color="auto" w:fill="auto"/>
          </w:tcPr>
          <w:p w14:paraId="5607908E" w14:textId="77777777" w:rsidR="0029696F" w:rsidRPr="0066656C" w:rsidRDefault="0029696F" w:rsidP="00527EB5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 xml:space="preserve">موارد مورد بحث </w:t>
            </w:r>
          </w:p>
        </w:tc>
      </w:tr>
      <w:tr w:rsidR="0029696F" w:rsidRPr="0066656C" w14:paraId="4CE02F4D" w14:textId="77777777" w:rsidTr="00527EB5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1AB17CDD" w14:textId="77777777" w:rsidR="0029696F" w:rsidRPr="0066656C" w:rsidRDefault="0029696F" w:rsidP="00527EB5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548" w:type="pct"/>
            <w:shd w:val="clear" w:color="auto" w:fill="auto"/>
          </w:tcPr>
          <w:p w14:paraId="260FF2BE" w14:textId="77777777" w:rsidR="0029696F" w:rsidRPr="0066656C" w:rsidRDefault="0029696F" w:rsidP="0029696F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 w:rsidRPr="0066656C">
              <w:rPr>
                <w:rFonts w:ascii="IRLotus" w:hAnsi="IRLotus" w:cs="IRLotus"/>
                <w:szCs w:val="28"/>
                <w:rtl/>
              </w:rPr>
              <w:t xml:space="preserve">احکام </w:t>
            </w:r>
            <w:r>
              <w:rPr>
                <w:rFonts w:ascii="IRLotus" w:hAnsi="IRLotus" w:cs="IRLotus" w:hint="cs"/>
                <w:szCs w:val="28"/>
                <w:rtl/>
              </w:rPr>
              <w:t>سه</w:t>
            </w:r>
            <w:r>
              <w:rPr>
                <w:rFonts w:ascii="IRLotus" w:hAnsi="IRLotus" w:cs="IRLotus"/>
                <w:szCs w:val="28"/>
                <w:rtl/>
              </w:rPr>
              <w:softHyphen/>
            </w:r>
            <w:r>
              <w:rPr>
                <w:rFonts w:ascii="IRLotus" w:hAnsi="IRLotus" w:cs="IRLotus" w:hint="cs"/>
                <w:szCs w:val="28"/>
                <w:rtl/>
              </w:rPr>
              <w:t>گانه اسلامی و رتبه</w:t>
            </w:r>
            <w:r>
              <w:rPr>
                <w:rFonts w:ascii="IRLotus" w:hAnsi="IRLotus" w:cs="IRLotus"/>
                <w:szCs w:val="28"/>
                <w:rtl/>
              </w:rPr>
              <w:softHyphen/>
            </w:r>
            <w:r>
              <w:rPr>
                <w:rFonts w:ascii="IRLotus" w:hAnsi="IRLotus" w:cs="IRLotus" w:hint="cs"/>
                <w:szCs w:val="28"/>
                <w:rtl/>
              </w:rPr>
              <w:t>بندی احکام اعتقادی، اخلاقی و فقهی</w:t>
            </w:r>
          </w:p>
        </w:tc>
      </w:tr>
      <w:tr w:rsidR="0029696F" w:rsidRPr="0066656C" w14:paraId="374D5F37" w14:textId="77777777" w:rsidTr="00527EB5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4F83735D" w14:textId="77777777" w:rsidR="0029696F" w:rsidRPr="0066656C" w:rsidRDefault="0029696F" w:rsidP="00527EB5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48" w:type="pct"/>
            <w:shd w:val="clear" w:color="auto" w:fill="auto"/>
          </w:tcPr>
          <w:p w14:paraId="00EDA130" w14:textId="77777777" w:rsidR="0029696F" w:rsidRPr="0066656C" w:rsidRDefault="0029696F" w:rsidP="00527EB5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مبادی هشتگانه علم</w:t>
            </w:r>
          </w:p>
        </w:tc>
      </w:tr>
      <w:tr w:rsidR="0029696F" w:rsidRPr="0066656C" w14:paraId="16097A16" w14:textId="77777777" w:rsidTr="00527EB5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2E4AA457" w14:textId="77777777" w:rsidR="0029696F" w:rsidRPr="0066656C" w:rsidRDefault="0029696F" w:rsidP="00527EB5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548" w:type="pct"/>
            <w:shd w:val="clear" w:color="auto" w:fill="auto"/>
          </w:tcPr>
          <w:p w14:paraId="008F5701" w14:textId="77777777" w:rsidR="0029696F" w:rsidRPr="0066656C" w:rsidRDefault="0029696F" w:rsidP="0029696F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موضوع علم اصول، مسائل علم اصول، فایده  و منفعت  اصول</w:t>
            </w:r>
            <w:r>
              <w:rPr>
                <w:rFonts w:ascii="IRLotus" w:hAnsi="IRLotus" w:cs="IRLotus"/>
                <w:szCs w:val="28"/>
                <w:rtl/>
              </w:rPr>
              <w:softHyphen/>
            </w:r>
            <w:r>
              <w:rPr>
                <w:rFonts w:ascii="IRLotus" w:hAnsi="IRLotus" w:cs="IRLotus" w:hint="cs"/>
                <w:szCs w:val="28"/>
                <w:rtl/>
              </w:rPr>
              <w:t>فقه</w:t>
            </w:r>
          </w:p>
        </w:tc>
      </w:tr>
      <w:tr w:rsidR="0029696F" w:rsidRPr="0066656C" w14:paraId="7170A624" w14:textId="77777777" w:rsidTr="00527EB5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049D64BB" w14:textId="77777777" w:rsidR="0029696F" w:rsidRPr="0066656C" w:rsidRDefault="0029696F" w:rsidP="00527EB5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548" w:type="pct"/>
            <w:shd w:val="clear" w:color="auto" w:fill="auto"/>
          </w:tcPr>
          <w:p w14:paraId="252E0488" w14:textId="77777777" w:rsidR="0029696F" w:rsidRPr="0066656C" w:rsidRDefault="0029696F" w:rsidP="00527EB5">
            <w:pPr>
              <w:pStyle w:val="NormalWeb"/>
              <w:bidi/>
              <w:ind w:firstLine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تعریف اصول فقه از دیدگاه متقدمین، متأخرین و معاصران و تحلیل کلیدواژه</w:t>
            </w:r>
            <w:r>
              <w:rPr>
                <w:rFonts w:ascii="IRLotus" w:hAnsi="IRLotus" w:cs="IRLotus"/>
                <w:szCs w:val="28"/>
                <w:rtl/>
              </w:rPr>
              <w:softHyphen/>
            </w:r>
            <w:r>
              <w:rPr>
                <w:rFonts w:ascii="IRLotus" w:hAnsi="IRLotus" w:cs="IRLotus" w:hint="cs"/>
                <w:szCs w:val="28"/>
                <w:rtl/>
              </w:rPr>
              <w:t>های آن</w:t>
            </w:r>
          </w:p>
        </w:tc>
      </w:tr>
      <w:tr w:rsidR="0029696F" w:rsidRPr="0066656C" w14:paraId="2A831F01" w14:textId="77777777" w:rsidTr="00527EB5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09A29546" w14:textId="77777777" w:rsidR="0029696F" w:rsidRPr="0066656C" w:rsidRDefault="0029696F" w:rsidP="00527EB5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548" w:type="pct"/>
            <w:shd w:val="clear" w:color="auto" w:fill="auto"/>
          </w:tcPr>
          <w:p w14:paraId="3D4566BC" w14:textId="77777777" w:rsidR="0029696F" w:rsidRPr="0066656C" w:rsidRDefault="0029696F" w:rsidP="00527EB5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  <w:lang w:bidi="ar-SA"/>
              </w:rPr>
              <w:t>موضوع</w:t>
            </w:r>
            <w:r>
              <w:rPr>
                <w:rFonts w:ascii="IRLotus" w:hAnsi="IRLotus" w:cs="IRLotus"/>
                <w:szCs w:val="28"/>
                <w:rtl/>
                <w:lang w:bidi="ar-SA"/>
              </w:rPr>
              <w:softHyphen/>
            </w:r>
            <w:r>
              <w:rPr>
                <w:rFonts w:ascii="IRLotus" w:hAnsi="IRLotus" w:cs="IRLotus" w:hint="cs"/>
                <w:szCs w:val="28"/>
                <w:rtl/>
                <w:lang w:bidi="ar-SA"/>
              </w:rPr>
              <w:t>شناسی قرآن، إعجاز و تعداد آیات الأحکام</w:t>
            </w:r>
          </w:p>
        </w:tc>
      </w:tr>
      <w:tr w:rsidR="0029696F" w:rsidRPr="0066656C" w14:paraId="2D8A65B0" w14:textId="77777777" w:rsidTr="00527EB5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034921A3" w14:textId="77777777" w:rsidR="0029696F" w:rsidRPr="0066656C" w:rsidRDefault="0029696F" w:rsidP="00527EB5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4548" w:type="pct"/>
            <w:shd w:val="clear" w:color="auto" w:fill="auto"/>
          </w:tcPr>
          <w:p w14:paraId="279C2D81" w14:textId="77777777" w:rsidR="0029696F" w:rsidRPr="0066656C" w:rsidRDefault="0029696F" w:rsidP="00527EB5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تعریف سنت در اصول فقه شیعه و اهل سنت</w:t>
            </w:r>
            <w:r w:rsidR="00BF2B47">
              <w:rPr>
                <w:rFonts w:ascii="IRLotus" w:hAnsi="IRLotus" w:cs="IRLotus" w:hint="cs"/>
                <w:szCs w:val="28"/>
                <w:rtl/>
              </w:rPr>
              <w:t xml:space="preserve"> و حجیت سنت معصومین(ع)</w:t>
            </w:r>
          </w:p>
        </w:tc>
      </w:tr>
      <w:tr w:rsidR="0029696F" w:rsidRPr="0066656C" w14:paraId="225D427F" w14:textId="77777777" w:rsidTr="00527EB5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316BE7C8" w14:textId="77777777" w:rsidR="0029696F" w:rsidRPr="0066656C" w:rsidRDefault="0029696F" w:rsidP="00527EB5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548" w:type="pct"/>
            <w:shd w:val="clear" w:color="auto" w:fill="auto"/>
          </w:tcPr>
          <w:p w14:paraId="13A7AB24" w14:textId="77777777" w:rsidR="0029696F" w:rsidRPr="0066656C" w:rsidRDefault="00BF2B47" w:rsidP="00BF2B47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اقسام سه</w:t>
            </w:r>
            <w:r>
              <w:rPr>
                <w:rFonts w:ascii="IRLotus" w:hAnsi="IRLotus" w:cs="IRLotus"/>
                <w:szCs w:val="28"/>
                <w:rtl/>
              </w:rPr>
              <w:softHyphen/>
            </w:r>
            <w:r>
              <w:rPr>
                <w:rFonts w:ascii="IRLotus" w:hAnsi="IRLotus" w:cs="IRLotus" w:hint="cs"/>
                <w:szCs w:val="28"/>
                <w:rtl/>
              </w:rPr>
              <w:t>گانه سنت و اثبات حجیت سنت قولی، فعلی و تقریری</w:t>
            </w:r>
          </w:p>
        </w:tc>
      </w:tr>
      <w:tr w:rsidR="0029696F" w:rsidRPr="0066656C" w14:paraId="28F5FF0E" w14:textId="77777777" w:rsidTr="00527EB5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6ECCC160" w14:textId="77777777" w:rsidR="0029696F" w:rsidRPr="0066656C" w:rsidRDefault="0029696F" w:rsidP="00527EB5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548" w:type="pct"/>
            <w:shd w:val="clear" w:color="auto" w:fill="auto"/>
          </w:tcPr>
          <w:p w14:paraId="40236567" w14:textId="77777777" w:rsidR="0029696F" w:rsidRPr="0066656C" w:rsidRDefault="00BF2B47" w:rsidP="00527EB5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اقسام خبر، خبر متواتر لفظی، معنوی و اجمالی</w:t>
            </w:r>
          </w:p>
        </w:tc>
      </w:tr>
      <w:tr w:rsidR="0029696F" w:rsidRPr="0066656C" w14:paraId="7DF8BBDD" w14:textId="77777777" w:rsidTr="00527EB5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00467F60" w14:textId="77777777" w:rsidR="0029696F" w:rsidRPr="0066656C" w:rsidRDefault="0029696F" w:rsidP="00527EB5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4548" w:type="pct"/>
            <w:shd w:val="clear" w:color="auto" w:fill="auto"/>
          </w:tcPr>
          <w:p w14:paraId="2B913DB3" w14:textId="77777777" w:rsidR="0029696F" w:rsidRPr="0066656C" w:rsidRDefault="00BF2B47" w:rsidP="00527EB5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خبر واحد و ادله حجیت آن</w:t>
            </w:r>
          </w:p>
        </w:tc>
      </w:tr>
      <w:tr w:rsidR="0029696F" w:rsidRPr="0066656C" w14:paraId="1D7A6D75" w14:textId="77777777" w:rsidTr="00527EB5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4A4C1295" w14:textId="77777777" w:rsidR="0029696F" w:rsidRPr="0066656C" w:rsidRDefault="0029696F" w:rsidP="00527EB5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4548" w:type="pct"/>
            <w:shd w:val="clear" w:color="auto" w:fill="auto"/>
          </w:tcPr>
          <w:p w14:paraId="6371BD5C" w14:textId="77777777" w:rsidR="0029696F" w:rsidRPr="0066656C" w:rsidRDefault="00BF2B47" w:rsidP="00527EB5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خبر صحیح، حسن، ثقه و ضعیف و خبر مستفیض</w:t>
            </w:r>
          </w:p>
        </w:tc>
      </w:tr>
      <w:tr w:rsidR="0029696F" w:rsidRPr="0066656C" w14:paraId="296CDABC" w14:textId="77777777" w:rsidTr="00527EB5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7CC5DEB8" w14:textId="77777777" w:rsidR="0029696F" w:rsidRPr="0066656C" w:rsidRDefault="0029696F" w:rsidP="00527EB5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4548" w:type="pct"/>
            <w:shd w:val="clear" w:color="auto" w:fill="auto"/>
          </w:tcPr>
          <w:p w14:paraId="4DFE220B" w14:textId="77777777" w:rsidR="0029696F" w:rsidRPr="0066656C" w:rsidRDefault="00BF2B47" w:rsidP="00527EB5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تعریف اجماع در اصول فقه شیعه و اهل سنت</w:t>
            </w:r>
          </w:p>
        </w:tc>
      </w:tr>
      <w:tr w:rsidR="0029696F" w:rsidRPr="0066656C" w14:paraId="6A726F36" w14:textId="77777777" w:rsidTr="00527EB5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501036DD" w14:textId="77777777" w:rsidR="0029696F" w:rsidRPr="0066656C" w:rsidRDefault="0029696F" w:rsidP="00527EB5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4548" w:type="pct"/>
            <w:shd w:val="clear" w:color="auto" w:fill="auto"/>
          </w:tcPr>
          <w:p w14:paraId="19158A97" w14:textId="77777777" w:rsidR="0029696F" w:rsidRPr="0066656C" w:rsidRDefault="00BF2B47" w:rsidP="00527EB5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 xml:space="preserve">تفاوت اجماع محصّل با منقول و ادله حجیت آنها </w:t>
            </w:r>
          </w:p>
        </w:tc>
      </w:tr>
      <w:tr w:rsidR="0029696F" w:rsidRPr="0066656C" w14:paraId="21993000" w14:textId="77777777" w:rsidTr="00527EB5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432158D6" w14:textId="77777777" w:rsidR="0029696F" w:rsidRPr="0066656C" w:rsidRDefault="0029696F" w:rsidP="00527EB5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4548" w:type="pct"/>
            <w:shd w:val="clear" w:color="auto" w:fill="auto"/>
          </w:tcPr>
          <w:p w14:paraId="7159EAFF" w14:textId="77777777" w:rsidR="0029696F" w:rsidRPr="0066656C" w:rsidRDefault="00BF2B47" w:rsidP="00527EB5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اجماع حسّی، لطفی، تقریری، حدسی</w:t>
            </w:r>
          </w:p>
        </w:tc>
      </w:tr>
      <w:tr w:rsidR="0029696F" w:rsidRPr="0066656C" w14:paraId="08E1C1C4" w14:textId="77777777" w:rsidTr="00527EB5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0CD3311E" w14:textId="77777777" w:rsidR="0029696F" w:rsidRPr="0066656C" w:rsidRDefault="0029696F" w:rsidP="00527EB5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4548" w:type="pct"/>
            <w:shd w:val="clear" w:color="auto" w:fill="auto"/>
          </w:tcPr>
          <w:p w14:paraId="1D0FF975" w14:textId="77777777" w:rsidR="0029696F" w:rsidRPr="0066656C" w:rsidRDefault="00BF2B47" w:rsidP="00BF2B47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تعیرف دلیل عقل و ادله حجیت آن</w:t>
            </w:r>
          </w:p>
        </w:tc>
      </w:tr>
      <w:tr w:rsidR="0029696F" w:rsidRPr="0066656C" w14:paraId="5A80F5EC" w14:textId="77777777" w:rsidTr="00527EB5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57D341E3" w14:textId="77777777" w:rsidR="0029696F" w:rsidRPr="0066656C" w:rsidRDefault="0029696F" w:rsidP="00527EB5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4548" w:type="pct"/>
            <w:shd w:val="clear" w:color="auto" w:fill="auto"/>
          </w:tcPr>
          <w:p w14:paraId="5E937874" w14:textId="77777777" w:rsidR="0029696F" w:rsidRPr="0066656C" w:rsidRDefault="00BF2B47" w:rsidP="00BF2B47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سه معنای حسن و قبح و تبیین محل نزاع در آن و تشریح حسن و قبح عقلی و ذاتی</w:t>
            </w:r>
          </w:p>
        </w:tc>
      </w:tr>
      <w:tr w:rsidR="0029696F" w:rsidRPr="0066656C" w14:paraId="1238635C" w14:textId="77777777" w:rsidTr="00527EB5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20673B46" w14:textId="77777777" w:rsidR="0029696F" w:rsidRPr="0066656C" w:rsidRDefault="0029696F" w:rsidP="00527EB5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4548" w:type="pct"/>
            <w:shd w:val="clear" w:color="auto" w:fill="auto"/>
          </w:tcPr>
          <w:p w14:paraId="3359AC6B" w14:textId="77777777" w:rsidR="0029696F" w:rsidRPr="0066656C" w:rsidRDefault="00BF2B47" w:rsidP="00527EB5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ملازمات عقلیه، مستقلات و غیرمستقلات عقلیه</w:t>
            </w:r>
          </w:p>
        </w:tc>
      </w:tr>
      <w:tr w:rsidR="0029696F" w:rsidRPr="0066656C" w14:paraId="1FC2B1BB" w14:textId="77777777" w:rsidTr="00527EB5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184875C6" w14:textId="77777777" w:rsidR="0029696F" w:rsidRPr="0066656C" w:rsidRDefault="0029696F" w:rsidP="00527EB5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4548" w:type="pct"/>
            <w:shd w:val="clear" w:color="auto" w:fill="auto"/>
          </w:tcPr>
          <w:p w14:paraId="2EDAECFF" w14:textId="77777777" w:rsidR="0029696F" w:rsidRPr="0066656C" w:rsidRDefault="0029696F" w:rsidP="00527EB5">
            <w:pPr>
              <w:pStyle w:val="NormalWeb"/>
              <w:bidi/>
              <w:ind w:left="360"/>
              <w:rPr>
                <w:rFonts w:ascii="IRLotus" w:hAnsi="IRLotus" w:cs="IRLotus"/>
                <w:szCs w:val="28"/>
                <w:rtl/>
              </w:rPr>
            </w:pPr>
            <w:r w:rsidRPr="0066656C">
              <w:rPr>
                <w:rFonts w:ascii="IRLotus" w:hAnsi="IRLotus" w:cs="IRLotus"/>
                <w:szCs w:val="28"/>
                <w:rtl/>
              </w:rPr>
              <w:t>امتحان</w:t>
            </w:r>
          </w:p>
        </w:tc>
      </w:tr>
    </w:tbl>
    <w:p w14:paraId="0B29042A" w14:textId="77777777" w:rsidR="0029696F" w:rsidRPr="0066656C" w:rsidRDefault="0029696F" w:rsidP="0029696F">
      <w:pPr>
        <w:rPr>
          <w:rFonts w:ascii="IRLotus" w:hAnsi="IRLotus" w:cs="IRLotus"/>
          <w:rtl/>
          <w:lang w:bidi="fa-IR"/>
        </w:rPr>
      </w:pPr>
    </w:p>
    <w:p w14:paraId="3F917FB2" w14:textId="77777777" w:rsidR="006A7308" w:rsidRDefault="006A7308" w:rsidP="0029696F">
      <w:pPr>
        <w:bidi/>
      </w:pPr>
    </w:p>
    <w:sectPr w:rsidR="006A7308" w:rsidSect="00370E5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C1E3D" w14:textId="77777777" w:rsidR="000D2B8C" w:rsidRDefault="000D2B8C">
      <w:r>
        <w:separator/>
      </w:r>
    </w:p>
  </w:endnote>
  <w:endnote w:type="continuationSeparator" w:id="0">
    <w:p w14:paraId="443E451E" w14:textId="77777777" w:rsidR="000D2B8C" w:rsidRDefault="000D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0258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E6EA02" w14:textId="77777777" w:rsidR="00000000" w:rsidRDefault="00BF2B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ABFF6F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ECC90" w14:textId="77777777" w:rsidR="000D2B8C" w:rsidRDefault="000D2B8C">
      <w:r>
        <w:separator/>
      </w:r>
    </w:p>
  </w:footnote>
  <w:footnote w:type="continuationSeparator" w:id="0">
    <w:p w14:paraId="28BCBB3B" w14:textId="77777777" w:rsidR="000D2B8C" w:rsidRDefault="000D2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96F"/>
    <w:rsid w:val="000D2B8C"/>
    <w:rsid w:val="0029696F"/>
    <w:rsid w:val="006A7308"/>
    <w:rsid w:val="00B57BA4"/>
    <w:rsid w:val="00BF2B47"/>
    <w:rsid w:val="00EC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5E680"/>
  <w15:docId w15:val="{861DED2C-DF81-457D-A84B-C30B7888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9696F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2969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96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9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gfgt</dc:creator>
  <cp:lastModifiedBy>Admin</cp:lastModifiedBy>
  <cp:revision>2</cp:revision>
  <dcterms:created xsi:type="dcterms:W3CDTF">2025-03-14T18:57:00Z</dcterms:created>
  <dcterms:modified xsi:type="dcterms:W3CDTF">2025-03-15T09:47:00Z</dcterms:modified>
</cp:coreProperties>
</file>