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3609" w14:textId="77777777" w:rsidR="0002007B" w:rsidRPr="0066656C" w:rsidRDefault="0002007B" w:rsidP="0002007B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618271AE" wp14:editId="64500330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CDD0" w14:textId="77777777" w:rsidR="0002007B" w:rsidRPr="0066656C" w:rsidRDefault="0002007B" w:rsidP="0002007B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3D1A7689" w14:textId="77777777" w:rsidR="0002007B" w:rsidRPr="0066656C" w:rsidRDefault="0002007B" w:rsidP="0002007B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02007B" w:rsidRPr="0066656C" w14:paraId="75EB6839" w14:textId="77777777" w:rsidTr="003D2AAB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B4234AB" w14:textId="475C025C" w:rsidR="0002007B" w:rsidRPr="0066656C" w:rsidRDefault="0002007B" w:rsidP="003D2AAB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 xml:space="preserve">آشنایی با </w:t>
            </w:r>
            <w:r w:rsidRPr="00EC4364"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مبا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EC4364"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 xml:space="preserve">ی فقه و 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حقوق اسلامی</w:t>
            </w:r>
          </w:p>
        </w:tc>
      </w:tr>
      <w:tr w:rsidR="0002007B" w:rsidRPr="0066656C" w14:paraId="42CA0D0E" w14:textId="77777777" w:rsidTr="003D2AAB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630A4652" w14:textId="77777777" w:rsidR="0002007B" w:rsidRPr="0066656C" w:rsidRDefault="0002007B" w:rsidP="003D2AAB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1C389C1F" w14:textId="77777777" w:rsidR="0002007B" w:rsidRPr="0066656C" w:rsidRDefault="0002007B" w:rsidP="003D2AAB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02007B" w:rsidRPr="0066656C" w14:paraId="767CB821" w14:textId="77777777" w:rsidTr="003D2AAB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C63A9FA" w14:textId="77777777" w:rsidR="0002007B" w:rsidRPr="0066656C" w:rsidRDefault="0002007B" w:rsidP="003D2AAB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02007B" w:rsidRPr="0066656C" w14:paraId="7D079A07" w14:textId="77777777" w:rsidTr="003D2AA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9B0C1CD" w14:textId="77777777" w:rsidR="0002007B" w:rsidRPr="0066656C" w:rsidRDefault="0002007B" w:rsidP="003D2AAB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02007B" w:rsidRPr="0066656C" w14:paraId="5E96EE51" w14:textId="77777777" w:rsidTr="003D2AAB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27AD0677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3DDC9E4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02007B" w:rsidRPr="0066656C" w14:paraId="76D0A9ED" w14:textId="77777777" w:rsidTr="003D2AAB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5F4185FF" w14:textId="77777777" w:rsidR="0002007B" w:rsidRPr="0066656C" w:rsidRDefault="0002007B" w:rsidP="003D2AAB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از اول مبادی عمومی اصول</w:t>
            </w:r>
            <w:r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فقه تا انتهای مبادی عمومی مبادی فقه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FBE690A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02007B" w:rsidRPr="0066656C" w14:paraId="1DB8F769" w14:textId="77777777" w:rsidTr="003D2AAB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E13EEB2" w14:textId="77777777" w:rsidR="0002007B" w:rsidRPr="0066656C" w:rsidRDefault="0002007B" w:rsidP="003D2AAB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02007B" w:rsidRPr="0066656C" w14:paraId="77D925EB" w14:textId="77777777" w:rsidTr="003D2AAB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5BF83B54" w14:textId="77777777" w:rsidR="0002007B" w:rsidRPr="0066656C" w:rsidRDefault="0002007B" w:rsidP="003D2AAB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5D08EA98" w14:textId="77777777" w:rsidR="0002007B" w:rsidRPr="0066656C" w:rsidRDefault="0002007B" w:rsidP="003D2AAB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A1CA455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02007B" w:rsidRPr="0066656C" w14:paraId="596483F5" w14:textId="77777777" w:rsidTr="003D2AAB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6090AECA" w14:textId="77777777" w:rsidR="0002007B" w:rsidRPr="0066656C" w:rsidRDefault="0002007B" w:rsidP="003D2AAB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مبادی فقه و اصول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>تألیف دکتر علیرضا فیض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298E767E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00273316" w14:textId="77777777" w:rsidR="0002007B" w:rsidRPr="0066656C" w:rsidRDefault="0002007B" w:rsidP="0002007B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7ADF87BD" w14:textId="77777777" w:rsidR="0002007B" w:rsidRPr="0066656C" w:rsidRDefault="0002007B" w:rsidP="0002007B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505"/>
      </w:tblGrid>
      <w:tr w:rsidR="0002007B" w:rsidRPr="0066656C" w14:paraId="0CBCB682" w14:textId="77777777" w:rsidTr="003D2AAB">
        <w:trPr>
          <w:jc w:val="center"/>
        </w:trPr>
        <w:tc>
          <w:tcPr>
            <w:tcW w:w="452" w:type="pct"/>
            <w:shd w:val="clear" w:color="auto" w:fill="auto"/>
          </w:tcPr>
          <w:p w14:paraId="6C675911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548" w:type="pct"/>
            <w:shd w:val="clear" w:color="auto" w:fill="auto"/>
          </w:tcPr>
          <w:p w14:paraId="53D0CFB2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02007B" w:rsidRPr="0066656C" w14:paraId="74301B02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3EB260B5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548" w:type="pct"/>
            <w:shd w:val="clear" w:color="auto" w:fill="auto"/>
          </w:tcPr>
          <w:p w14:paraId="5C34E488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 xml:space="preserve">احکام </w:t>
            </w:r>
            <w:r>
              <w:rPr>
                <w:rFonts w:ascii="IRLotus" w:hAnsi="IRLotus" w:cs="IRLotus" w:hint="cs"/>
                <w:szCs w:val="28"/>
                <w:rtl/>
              </w:rPr>
              <w:t>سه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گانه اسلامی و رتبه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بندی احکام اعتقادی، اخلاقی و فقهی</w:t>
            </w:r>
          </w:p>
        </w:tc>
      </w:tr>
      <w:tr w:rsidR="0002007B" w:rsidRPr="0066656C" w14:paraId="31C3CF9D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74890140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548" w:type="pct"/>
            <w:shd w:val="clear" w:color="auto" w:fill="auto"/>
          </w:tcPr>
          <w:p w14:paraId="4701F93F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مبادی هشتگانه علم</w:t>
            </w:r>
          </w:p>
        </w:tc>
      </w:tr>
      <w:tr w:rsidR="0002007B" w:rsidRPr="0066656C" w14:paraId="3649B538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400078D3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548" w:type="pct"/>
            <w:shd w:val="clear" w:color="auto" w:fill="auto"/>
          </w:tcPr>
          <w:p w14:paraId="6D2818BB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موضوع علم اصول، مسائل علم اصول، فایده  و منفعت  اصول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فقه</w:t>
            </w:r>
          </w:p>
        </w:tc>
      </w:tr>
      <w:tr w:rsidR="0002007B" w:rsidRPr="0066656C" w14:paraId="54890227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44BA05C7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548" w:type="pct"/>
            <w:shd w:val="clear" w:color="auto" w:fill="auto"/>
          </w:tcPr>
          <w:p w14:paraId="2F7C745E" w14:textId="77777777" w:rsidR="0002007B" w:rsidRPr="0066656C" w:rsidRDefault="0002007B" w:rsidP="003D2AAB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اصول فقه از دیدگاه متقدمین، متأخرین و معاصران و تحلیل کلیدواژه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های آن</w:t>
            </w:r>
          </w:p>
        </w:tc>
      </w:tr>
      <w:tr w:rsidR="0002007B" w:rsidRPr="0066656C" w14:paraId="590CB748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2724815D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548" w:type="pct"/>
            <w:shd w:val="clear" w:color="auto" w:fill="auto"/>
          </w:tcPr>
          <w:p w14:paraId="3E83958A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موضوع</w:t>
            </w:r>
            <w:r>
              <w:rPr>
                <w:rFonts w:ascii="IRLotus" w:hAnsi="IRLotus" w:cs="IRLotus"/>
                <w:szCs w:val="28"/>
                <w:rtl/>
                <w:lang w:bidi="ar-SA"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شناسی قرآن، إعجاز و تعداد آیات الأحکام</w:t>
            </w:r>
          </w:p>
        </w:tc>
      </w:tr>
      <w:tr w:rsidR="0002007B" w:rsidRPr="0066656C" w14:paraId="5E99E731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57E0316D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4548" w:type="pct"/>
            <w:shd w:val="clear" w:color="auto" w:fill="auto"/>
          </w:tcPr>
          <w:p w14:paraId="4ED50E7E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سنت در اصول فقه شیعه و اهل سنت و حجیت سنت معصومین(ع)</w:t>
            </w:r>
          </w:p>
        </w:tc>
      </w:tr>
      <w:tr w:rsidR="0002007B" w:rsidRPr="0066656C" w14:paraId="31323611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51472076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548" w:type="pct"/>
            <w:shd w:val="clear" w:color="auto" w:fill="auto"/>
          </w:tcPr>
          <w:p w14:paraId="30B52AA8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اقسام سه</w:t>
            </w:r>
            <w:r>
              <w:rPr>
                <w:rFonts w:ascii="IRLotus" w:hAnsi="IRLotus" w:cs="IRLotus"/>
                <w:szCs w:val="28"/>
                <w:rtl/>
              </w:rPr>
              <w:softHyphen/>
            </w:r>
            <w:r>
              <w:rPr>
                <w:rFonts w:ascii="IRLotus" w:hAnsi="IRLotus" w:cs="IRLotus" w:hint="cs"/>
                <w:szCs w:val="28"/>
                <w:rtl/>
              </w:rPr>
              <w:t>گانه سنت و اثبات حجیت سنت قولی، فعلی و تقریری</w:t>
            </w:r>
          </w:p>
        </w:tc>
      </w:tr>
      <w:tr w:rsidR="0002007B" w:rsidRPr="0066656C" w14:paraId="5D113D36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6E50E524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548" w:type="pct"/>
            <w:shd w:val="clear" w:color="auto" w:fill="auto"/>
          </w:tcPr>
          <w:p w14:paraId="30739469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اقسام خبر، خبر متواتر لفظی، معنوی و اجمالی</w:t>
            </w:r>
          </w:p>
        </w:tc>
      </w:tr>
      <w:tr w:rsidR="0002007B" w:rsidRPr="0066656C" w14:paraId="3E0C8FBC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79661BE0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548" w:type="pct"/>
            <w:shd w:val="clear" w:color="auto" w:fill="auto"/>
          </w:tcPr>
          <w:p w14:paraId="5D4869B8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خبر واحد و ادله حجیت آن</w:t>
            </w:r>
          </w:p>
        </w:tc>
      </w:tr>
      <w:tr w:rsidR="0002007B" w:rsidRPr="0066656C" w14:paraId="4FB9A6BF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02F2FB9D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548" w:type="pct"/>
            <w:shd w:val="clear" w:color="auto" w:fill="auto"/>
          </w:tcPr>
          <w:p w14:paraId="3EAB611F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خبر صحیح، حسن، ثقه و ضعیف و خبر مستفیض</w:t>
            </w:r>
          </w:p>
        </w:tc>
      </w:tr>
      <w:tr w:rsidR="0002007B" w:rsidRPr="0066656C" w14:paraId="53ABEAC1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203EDEFB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548" w:type="pct"/>
            <w:shd w:val="clear" w:color="auto" w:fill="auto"/>
          </w:tcPr>
          <w:p w14:paraId="26FD04BF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اجماع در اصول فقه شیعه و اهل سنت</w:t>
            </w:r>
          </w:p>
        </w:tc>
      </w:tr>
      <w:tr w:rsidR="0002007B" w:rsidRPr="0066656C" w14:paraId="1BD5D70B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0559C004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548" w:type="pct"/>
            <w:shd w:val="clear" w:color="auto" w:fill="auto"/>
          </w:tcPr>
          <w:p w14:paraId="5F27FB05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تفاوت اجماع محصّل با منقول و ادله حجیت آنها </w:t>
            </w:r>
          </w:p>
        </w:tc>
      </w:tr>
      <w:tr w:rsidR="0002007B" w:rsidRPr="0066656C" w14:paraId="21D18DE4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75A78DDF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548" w:type="pct"/>
            <w:shd w:val="clear" w:color="auto" w:fill="auto"/>
          </w:tcPr>
          <w:p w14:paraId="37FA8BCA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اجماع حسّی، لطفی، تقریری، حدسی</w:t>
            </w:r>
          </w:p>
        </w:tc>
      </w:tr>
      <w:tr w:rsidR="0002007B" w:rsidRPr="0066656C" w14:paraId="08E08E97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7F3D1E92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548" w:type="pct"/>
            <w:shd w:val="clear" w:color="auto" w:fill="auto"/>
          </w:tcPr>
          <w:p w14:paraId="66CAB076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تعیرف دلیل عقل و ادله حجیت آن</w:t>
            </w:r>
          </w:p>
        </w:tc>
      </w:tr>
      <w:tr w:rsidR="0002007B" w:rsidRPr="0066656C" w14:paraId="1D177A58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29CAE3AA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548" w:type="pct"/>
            <w:shd w:val="clear" w:color="auto" w:fill="auto"/>
          </w:tcPr>
          <w:p w14:paraId="678CBC0F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سه معنای حسن و قبح و تبیین محل نزاع در آن و تشریح حسن و قبح عقلی و ذاتی</w:t>
            </w:r>
          </w:p>
        </w:tc>
      </w:tr>
      <w:tr w:rsidR="0002007B" w:rsidRPr="0066656C" w14:paraId="41860F06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28BD5537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548" w:type="pct"/>
            <w:shd w:val="clear" w:color="auto" w:fill="auto"/>
          </w:tcPr>
          <w:p w14:paraId="027AF141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ملازمات عقلیه، مستقلات و غیرمستقلات عقلیه</w:t>
            </w:r>
          </w:p>
        </w:tc>
      </w:tr>
      <w:tr w:rsidR="0002007B" w:rsidRPr="0066656C" w14:paraId="3A13702C" w14:textId="77777777" w:rsidTr="003D2AAB">
        <w:trPr>
          <w:jc w:val="center"/>
        </w:trPr>
        <w:tc>
          <w:tcPr>
            <w:tcW w:w="452" w:type="pct"/>
            <w:shd w:val="clear" w:color="auto" w:fill="auto"/>
            <w:vAlign w:val="center"/>
          </w:tcPr>
          <w:p w14:paraId="4EFB2CCD" w14:textId="77777777" w:rsidR="0002007B" w:rsidRPr="0066656C" w:rsidRDefault="0002007B" w:rsidP="003D2AAB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548" w:type="pct"/>
            <w:shd w:val="clear" w:color="auto" w:fill="auto"/>
          </w:tcPr>
          <w:p w14:paraId="14F29A3A" w14:textId="77777777" w:rsidR="0002007B" w:rsidRPr="0066656C" w:rsidRDefault="0002007B" w:rsidP="003D2AA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16C31E4E" w14:textId="77777777" w:rsidR="0002007B" w:rsidRPr="0066656C" w:rsidRDefault="0002007B" w:rsidP="0002007B">
      <w:pPr>
        <w:rPr>
          <w:rFonts w:ascii="IRLotus" w:hAnsi="IRLotus" w:cs="IRLotus"/>
          <w:rtl/>
          <w:lang w:bidi="fa-IR"/>
        </w:rPr>
      </w:pPr>
    </w:p>
    <w:p w14:paraId="566E5367" w14:textId="77777777" w:rsidR="0002007B" w:rsidRDefault="0002007B" w:rsidP="0002007B">
      <w:pPr>
        <w:bidi/>
      </w:pPr>
    </w:p>
    <w:p w14:paraId="4B93FCDA" w14:textId="77777777" w:rsidR="0002007B" w:rsidRDefault="0002007B" w:rsidP="0002007B">
      <w:pPr>
        <w:bidi/>
      </w:pPr>
    </w:p>
    <w:sectPr w:rsidR="0002007B" w:rsidSect="0002007B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7469D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7CF0BF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7B"/>
    <w:rsid w:val="0002007B"/>
    <w:rsid w:val="007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51FA"/>
  <w15:chartTrackingRefBased/>
  <w15:docId w15:val="{364DB827-E127-4A52-83BE-42178C2C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0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0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0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0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07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07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07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07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0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0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0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0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0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07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00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0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07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02007B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20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07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2025-03-16T08:20:00Z</dcterms:created>
  <dcterms:modified xsi:type="dcterms:W3CDTF">2025-03-16T08:21:00Z</dcterms:modified>
</cp:coreProperties>
</file>