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6.0 -->
  <w:body>
    <w:p>
      <w:pPr>
        <w:pStyle w:val="Bodytext10"/>
        <w:framePr w:wrap="auto"/>
        <w:spacing w:after="220"/>
        <w:ind w:firstLine="0"/>
        <w:jc w:val="center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سرفصل درس نظریه های یادگیری و الگوهای تدریس (۲) واحد نظری معادل ۳۲ ساعت کد درس : ۲۵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اهداف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10"/>
        </w:tabs>
        <w:spacing w:after="0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شناخت اولیه نظریه های یادگیری و نظریه های طراحی آموزشی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24"/>
        </w:tabs>
        <w:spacing w:line="240" w:lineRule="auto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فهم ویژگی ها و مراحل اجرای الگوهای تدریس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24"/>
        </w:tabs>
        <w:spacing w:after="100" w:line="240" w:lineRule="auto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تشخیص تناسب الگوها با اهداف برنامه درسی و یادگیری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10"/>
        </w:tabs>
        <w:spacing w:after="220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کاربرد الگوهای تدریس در موقعیتهای عملی یاددهی- یادگیری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  <w:ind w:firstLine="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۲ - سر فصل ها و رئوس محتوا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(1) جایگاه یاددهی یادگیری در برنامه درسی به عنوان یک عنصر و به عنوان ساخت اجرا) ۱ جلسه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(۲) نظریه های یادگیری و نسبت آنها با الگوهای تدریس ۱۰ جلسه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(۳) نظریه های طراحی آموزشی (آموزش) ۱۰ جلسه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0" w:line="240" w:lineRule="auto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خانواده الگوهای تدریس ( یادگیری ۱۰ جلسه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۵) خانواده الگوهای پردازش اطلاعات ۲ جلسه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۵۱ تفکر استقرائی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۵۲ کاوش مفاهیم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۵۳ تفکر استعاره ای بدیع نگاری)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۵۴ خواندن و نوشتن با الگوی استقرائی تصویر - واژه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0" w:line="240" w:lineRule="auto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خانواده الگوهای اجتماعی ۳۰ جلسه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۶.۱ مطالعه درباره ارزشها ایفای نقش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۶.۲ پژوهش سازمان یافته مبتنی بر همیاری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240" w:lineRule="auto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(۷) خانواده الگوهای شخصی فردی (۲۰ جلسه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۵۵ یادگیری از طریق مشاوره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0" w:line="240" w:lineRule="auto"/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۵۶ ملاقات کلاسی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firstLine="5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خانواده الگوهای رفتاری و سایبرنتیک ۲ جلسه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یادگیری اجتماعی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0"/>
        <w:ind w:firstLine="9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۸۲ شبیه سازی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391" w:lineRule="auto"/>
        <w:ind w:right="400" w:hanging="4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- ماهیت درس درسی دو واحدی با رویکرد نظری عملی است. هدف آن شناخت اولیه نظریه های یادگیری و طراحی آموزشی و کاربرد الگوهای تدریس در موقعیتهای عملی یاددهی یادگیری است. </w:t>
      </w:r>
    </w:p>
    <w:p>
      <w:pPr>
        <w:pStyle w:val="Bodytext10"/>
        <w:framePr w:wrap="au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46" w:lineRule="auto"/>
        <w:ind w:right="400" w:hanging="4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رویکرد تدریس ٫ یادگیری ارائه الگوهای تدریس با تکیه بر مراحل عملی و همراه با اجرای مثال های عینی توسط استاد یا دانشجو در کلاس </w:t>
      </w:r>
    </w:p>
    <w:p>
      <w:pPr>
        <w:framePr w:wrap="auto"/>
        <w:bidi w:val="0"/>
        <w:spacing w:before="0" w:after="0" w:line="240" w:lineRule="auto"/>
        <w:ind w:left="0" w:right="0" w:firstLine="0"/>
        <w:jc w:val="center"/>
        <w:rPr>
          <w:color w:val="auto"/>
          <w:spacing w:val="0"/>
          <w:w w:val="100"/>
          <w:position w:val="0"/>
        </w:rPr>
        <w:sectPr>
          <w:pgSz w:w="11900" w:h="16840"/>
          <w:pgMar w:top="1625" w:right="2035" w:bottom="1033" w:left="2162" w:header="1197" w:footer="605" w:gutter="0"/>
          <w:pgNumType w:start="2"/>
          <w:cols w:space="720"/>
          <w:bidi/>
          <w:docGrid w:linePitch="360"/>
        </w:sectPr>
      </w:pPr>
      <w:r>
        <w:rPr>
          <w:color w:val="auto"/>
          <w:spacing w:val="0"/>
          <w:w w:val="100"/>
          <w:positio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85.7pt" o:allowincell="f">
            <v:imagedata r:id="rId4" o:title=""/>
          </v:shape>
        </w:pict>
      </w:r>
    </w:p>
    <w:p>
      <w:pPr>
        <w:pStyle w:val="Heading110"/>
        <w:keepNext/>
        <w:keepLines/>
        <w:framePr w:wrap="auto"/>
        <w:ind w:firstLine="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Heading11"/>
          <w:rFonts w:ascii="Microsoft Uighur" w:hAnsi="Microsoft Uighur" w:cs="Microsoft Uighur"/>
          <w:b/>
          <w:bCs/>
          <w:lang w:val="fa-IR" w:eastAsia="fa-IR"/>
        </w:rPr>
        <w:t xml:space="preserve">۵ - منابع آموزشی </w:t>
      </w:r>
      <w:bookmarkStart w:id="0" w:name="bookmark0"/>
      <w:bookmarkEnd w:id="0"/>
    </w:p>
    <w:p>
      <w:pPr>
        <w:pStyle w:val="Bodytext101"/>
        <w:framePr w:wrap="auto"/>
        <w:ind w:right="800" w:hanging="3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00"/>
          <w:rFonts w:ascii="Microsoft Uighur" w:hAnsi="Microsoft Uighur" w:cs="Microsoft Uighur"/>
          <w:b/>
          <w:bCs/>
          <w:sz w:val="24"/>
          <w:szCs w:val="24"/>
          <w:lang w:val="fa-IR" w:eastAsia="fa-IR"/>
        </w:rPr>
        <w:t xml:space="preserve">(منبع اصلی) جویس بروس کالهون امیلی، هایکینز دیوید (۱۳۹۳) الگوهای یادگیری ابزارهایی برای تدریس (چاپ هفتم) ترجمه محمود مهر محمدی و لطفعلی عابدی، انتشارات سمت </w:t>
      </w:r>
    </w:p>
    <w:p>
      <w:pPr>
        <w:pStyle w:val="Bodytext101"/>
        <w:framePr w:wrap="auto"/>
        <w:spacing w:line="418" w:lineRule="auto"/>
        <w:ind w:right="800" w:hanging="3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00"/>
          <w:rFonts w:ascii="Microsoft Uighur" w:hAnsi="Microsoft Uighur" w:cs="Microsoft Uighur"/>
          <w:b/>
          <w:bCs/>
          <w:sz w:val="24"/>
          <w:szCs w:val="24"/>
          <w:lang w:val="fa-IR" w:eastAsia="fa-IR"/>
        </w:rPr>
        <w:t xml:space="preserve">جویس بروس مارشا ویل امیلی کالیون (۱۳۹۱) الگوهای تدریس ۲۰۰۰ مترجم محمدرضا بهرنگی، نشر کمال تربیت چاپ هشتم </w:t>
      </w:r>
    </w:p>
    <w:p>
      <w:pPr>
        <w:pStyle w:val="Bodytext101"/>
        <w:framePr w:wrap="auto"/>
        <w:ind w:right="800" w:hanging="3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00"/>
          <w:rFonts w:ascii="Microsoft Uighur" w:hAnsi="Microsoft Uighur" w:cs="Microsoft Uighur"/>
          <w:b/>
          <w:bCs/>
          <w:sz w:val="24"/>
          <w:szCs w:val="24"/>
          <w:lang w:val="fa-IR" w:eastAsia="fa-IR"/>
        </w:rPr>
        <w:t xml:space="preserve">شعبانی حسن روش تدریس پیشرفته (۱۳۹۲) فصل اول رویکردها و نظریه های حامی آموزش تفکر، چاپ انتشارات سمت </w:t>
      </w:r>
    </w:p>
    <w:p>
      <w:pPr>
        <w:pStyle w:val="Heading110"/>
        <w:keepNext/>
        <w:keepLines/>
        <w:framePr w:wrap="auto"/>
        <w:ind w:firstLine="5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Heading11"/>
          <w:rFonts w:ascii="Microsoft Uighur" w:hAnsi="Microsoft Uighur" w:cs="Microsoft Uighur"/>
          <w:b/>
          <w:bCs/>
          <w:lang w:val="fa-IR" w:eastAsia="fa-IR"/>
        </w:rPr>
        <w:t xml:space="preserve">فردانش هاشم (۱۳۹۱) مبانی نظری تکنولوژی آموزشی چاپ ۱۳ فصل اول کلیات هاشم انتشارات سمت. </w:t>
      </w:r>
      <w:bookmarkStart w:id="1" w:name="bookmark2"/>
      <w:bookmarkEnd w:id="1"/>
    </w:p>
    <w:p>
      <w:pPr>
        <w:pStyle w:val="Heading110"/>
        <w:keepNext/>
        <w:keepLines/>
        <w:framePr w:wrap="auto"/>
        <w:ind w:firstLine="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Heading11"/>
          <w:rFonts w:ascii="Microsoft Uighur" w:hAnsi="Microsoft Uighur" w:cs="Microsoft Uighur"/>
          <w:b/>
          <w:bCs/>
          <w:lang w:val="fa-IR" w:eastAsia="fa-IR"/>
        </w:rPr>
        <w:t xml:space="preserve">۶ - رویکرد ارزشیابی </w:t>
      </w:r>
    </w:p>
    <w:p>
      <w:pPr>
        <w:pStyle w:val="Bodytext101"/>
        <w:framePr w:wrap="auto"/>
        <w:spacing w:after="120" w:line="240" w:lineRule="auto"/>
        <w:ind w:firstLine="5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00"/>
          <w:rFonts w:ascii="Microsoft Uighur" w:hAnsi="Microsoft Uighur" w:cs="Microsoft Uighur"/>
          <w:b/>
          <w:bCs/>
          <w:sz w:val="24"/>
          <w:szCs w:val="24"/>
          <w:lang w:val="fa-IR" w:eastAsia="fa-IR"/>
        </w:rPr>
        <w:t xml:space="preserve">(1) فعالیتهای دانشجویان در طول نیمسال تدریجی) </w:t>
      </w:r>
    </w:p>
    <w:p>
      <w:pPr>
        <w:pStyle w:val="Bodytext101"/>
        <w:framePr w:wrap="auto"/>
        <w:spacing w:line="240" w:lineRule="auto"/>
        <w:ind w:firstLine="5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00"/>
          <w:rFonts w:ascii="Microsoft Uighur" w:hAnsi="Microsoft Uighur" w:cs="Microsoft Uighur"/>
          <w:b/>
          <w:bCs/>
          <w:sz w:val="24"/>
          <w:szCs w:val="24"/>
          <w:lang w:val="fa-IR" w:eastAsia="fa-IR"/>
        </w:rPr>
        <w:t xml:space="preserve">(۲) پروژه نگارش ستاربوی تدریس </w:t>
      </w:r>
    </w:p>
    <w:p>
      <w:pPr>
        <w:pStyle w:val="Heading110"/>
        <w:keepNext/>
        <w:keepLines/>
        <w:framePr w:wrap="auto"/>
        <w:spacing w:after="8340"/>
        <w:ind w:firstLine="5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  <w:pict>
          <v:shape id="_x0000_s1026" type="#_x0000_t75" style="width:85.7pt;height:84.95pt;margin-top:365pt;margin-left:-32.4pt;mso-position-horizontal-relative:margin;mso-wrap-distance-left:9pt;mso-wrap-distance-right:9pt;position:absolute;z-index:-251658240">
            <v:imagedata r:id="rId5" o:title=""/>
            <w10:wrap type="square"/>
          </v:shape>
        </w:pict>
      </w:r>
      <w:r>
        <w:rPr>
          <w:rStyle w:val="Heading11"/>
          <w:rFonts w:ascii="Microsoft Uighur" w:hAnsi="Microsoft Uighur" w:cs="Microsoft Uighur"/>
          <w:b/>
          <w:bCs/>
          <w:lang w:val="fa-IR" w:eastAsia="fa-IR"/>
        </w:rPr>
        <w:t xml:space="preserve">آزمون پایان نیمسال تشریحی یا چند گزینه ای </w:t>
      </w:r>
      <w:bookmarkStart w:id="2" w:name="bookmark5"/>
      <w:bookmarkEnd w:id="2"/>
    </w:p>
    <w:p>
      <w:pPr>
        <w:pStyle w:val="Bodytext20"/>
        <w:framePr w:wrap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sz w:val="27"/>
          <w:szCs w:val="27"/>
          <w:lang w:val="fa-IR" w:eastAsia="fa-IR"/>
        </w:rPr>
        <w:t xml:space="preserve">26 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623" w:right="2103" w:bottom="1623" w:left="2150" w:header="1195" w:footer="1195" w:gutter="0"/>
      <w:pgNumType w:start="3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Uighur">
    <w:charset w:val="B2"/>
    <w:family w:val="roman"/>
    <w:pitch w:val="default"/>
    <w:sig w:usb0="00000000" w:usb1="00000000" w:usb2="00000000" w:usb3="00000000" w:csb0="00000041" w:csb1="00000000"/>
  </w:font>
  <w:font w:name="Times New Roman">
    <w:charset w:val="B2"/>
    <w:family w:val="auto"/>
    <w:pitch w:val="default"/>
    <w:sig w:usb0="00000000" w:usb1="00000000" w:usb2="00000000" w:usb3="00000000" w:csb0="00000041" w:csb1="00000000"/>
  </w:font>
  <w:font w:name="Arial">
    <w:charset w:val="B2"/>
    <w:family w:val="swiss"/>
    <w:pitch w:val="default"/>
    <w:sig w:usb0="00000000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compat>
    <w:doNotExpandShiftReturn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bidi w:val="0"/>
      <w:adjustRightInd/>
      <w:spacing w:before="0" w:after="0" w:line="240" w:lineRule="auto"/>
      <w:ind w:left="0" w:right="0" w:firstLine="0"/>
      <w:jc w:val="left"/>
      <w:textAlignment w:val="auto"/>
    </w:pPr>
    <w:rPr>
      <w:rFonts w:ascii="Times New Roman" w:hAnsi="Times New Roman" w:cs="Times New Roman"/>
      <w:snapToGrid/>
      <w:color w:val="000000"/>
      <w:spacing w:val="0"/>
      <w:w w:val="100"/>
      <w:position w:val="0"/>
      <w:sz w:val="24"/>
      <w:szCs w:val="24"/>
      <w:lang w:val="fa-IR" w:eastAsia="fa-IR" w:bidi="ar-SA"/>
    </w:rPr>
  </w:style>
  <w:style w:type="character" w:default="1" w:styleId="DefaultParagraphFont">
    <w:name w:val="Default Paragraph Font"/>
    <w:uiPriority w:val="99"/>
  </w:style>
  <w:style w:type="character" w:customStyle="1" w:styleId="Bodytext1">
    <w:name w:val="Body text|1_"/>
    <w:basedOn w:val="DefaultParagraphFont"/>
    <w:link w:val="Bodytext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paragraph" w:customStyle="1" w:styleId="Bodytext10">
    <w:name w:val="Body text|1"/>
    <w:basedOn w:val="Normal"/>
    <w:link w:val="Bodytext1"/>
    <w:uiPriority w:val="99"/>
    <w:pPr>
      <w:bidi/>
      <w:spacing w:before="0" w:after="40" w:line="360" w:lineRule="auto"/>
      <w:ind w:left="0" w:right="0" w:firstLine="40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</w:rPr>
  </w:style>
  <w:style w:type="character" w:customStyle="1" w:styleId="Heading11">
    <w:name w:val="Heading #1|1_"/>
    <w:basedOn w:val="DefaultParagraphFont"/>
    <w:link w:val="Heading1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paragraph" w:customStyle="1" w:styleId="Heading110">
    <w:name w:val="Heading #1|1"/>
    <w:basedOn w:val="Normal"/>
    <w:link w:val="Heading11"/>
    <w:uiPriority w:val="99"/>
    <w:pPr>
      <w:bidi/>
      <w:spacing w:before="0" w:after="360" w:line="240" w:lineRule="auto"/>
      <w:ind w:left="0" w:right="0" w:firstLine="250"/>
      <w:jc w:val="left"/>
      <w:outlineLvl w:val="0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  <w:style w:type="character" w:customStyle="1" w:styleId="Bodytext100">
    <w:name w:val="Body text|1__0"/>
    <w:basedOn w:val="DefaultParagraphFont"/>
    <w:link w:val="Bodytext101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ar-SA"/>
    </w:rPr>
  </w:style>
  <w:style w:type="paragraph" w:customStyle="1" w:styleId="Bodytext101">
    <w:name w:val="Body text|1_0"/>
    <w:basedOn w:val="Normal"/>
    <w:link w:val="Bodytext100"/>
    <w:uiPriority w:val="99"/>
    <w:pPr>
      <w:bidi/>
      <w:spacing w:before="0" w:after="0" w:line="334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18"/>
      <w:szCs w:val="18"/>
      <w:u w:val="none"/>
    </w:rPr>
  </w:style>
  <w:style w:type="character" w:customStyle="1" w:styleId="Bodytext2">
    <w:name w:val="Body text|2_"/>
    <w:basedOn w:val="DefaultParagraphFont"/>
    <w:link w:val="Bodytext2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paragraph" w:customStyle="1" w:styleId="Bodytext20">
    <w:name w:val="Body text|2"/>
    <w:basedOn w:val="Normal"/>
    <w:link w:val="Bodytext2"/>
    <w:uiPriority w:val="99"/>
    <w:pPr>
      <w:bidi w:val="0"/>
      <w:spacing w:before="0" w:after="240" w:line="240" w:lineRule="auto"/>
      <w:ind w:left="236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