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4F3" w:rsidRPr="0001099A" w:rsidRDefault="004171B0" w:rsidP="007B6FF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 w:rsidRPr="0001099A">
        <w:rPr>
          <w:rFonts w:cs="B Mitra" w:hint="cs"/>
          <w:b/>
          <w:bCs/>
          <w:sz w:val="32"/>
          <w:szCs w:val="32"/>
          <w:rtl/>
          <w:lang w:bidi="fa-IR"/>
        </w:rPr>
        <w:t xml:space="preserve">طرح درس: </w:t>
      </w:r>
      <w:r w:rsidR="00AF3068" w:rsidRPr="0001099A">
        <w:rPr>
          <w:rFonts w:cs="B Mitra" w:hint="cs"/>
          <w:b/>
          <w:bCs/>
          <w:sz w:val="32"/>
          <w:szCs w:val="32"/>
          <w:rtl/>
          <w:lang w:bidi="fa-IR"/>
        </w:rPr>
        <w:t>نظریه های جدید در علم سیاست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 w:rsidRPr="0001099A">
        <w:rPr>
          <w:rFonts w:cs="B Mitra" w:hint="cs"/>
          <w:b/>
          <w:bCs/>
          <w:sz w:val="32"/>
          <w:szCs w:val="32"/>
          <w:rtl/>
          <w:lang w:bidi="fa-IR"/>
        </w:rPr>
        <w:t>جلسه اول: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ماهیت نظریه علمی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 xml:space="preserve"> مفهوم و ماهیت علم سیاست در دوران قدیم و جدی</w:t>
      </w:r>
      <w:r w:rsidRPr="0001099A">
        <w:rPr>
          <w:rFonts w:cs="B Mitra" w:hint="cs"/>
          <w:b/>
          <w:bCs/>
          <w:sz w:val="32"/>
          <w:szCs w:val="32"/>
          <w:rtl/>
        </w:rPr>
        <w:t>د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نظریه سیاسی قدیم و جدید بویژه با نظر به نسبت اخ</w:t>
      </w:r>
      <w:r w:rsidRPr="0001099A">
        <w:rPr>
          <w:rFonts w:cs="B Mitra" w:hint="cs"/>
          <w:b/>
          <w:bCs/>
          <w:sz w:val="32"/>
          <w:szCs w:val="32"/>
          <w:rtl/>
        </w:rPr>
        <w:t>لاق</w:t>
      </w:r>
      <w:r w:rsidRPr="0001099A">
        <w:rPr>
          <w:rFonts w:cs="B Mitra"/>
          <w:b/>
          <w:bCs/>
          <w:sz w:val="32"/>
          <w:szCs w:val="32"/>
          <w:rtl/>
        </w:rPr>
        <w:t xml:space="preserve"> و سیاست</w:t>
      </w:r>
    </w:p>
    <w:p w:rsidR="00E90E7C" w:rsidRPr="0001099A" w:rsidRDefault="00AF3068" w:rsidP="00E90E7C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م</w:t>
      </w:r>
      <w:r w:rsidRPr="0001099A">
        <w:rPr>
          <w:rFonts w:cs="B Mitra"/>
          <w:b/>
          <w:bCs/>
          <w:sz w:val="32"/>
          <w:szCs w:val="32"/>
          <w:rtl/>
        </w:rPr>
        <w:t>فهوم نظریه سیاسی</w:t>
      </w:r>
      <w:r w:rsidRPr="0001099A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به معنای عام و به معنای خاص</w:t>
      </w:r>
    </w:p>
    <w:p w:rsidR="00E90E7C" w:rsidRPr="0001099A" w:rsidRDefault="00AF3068" w:rsidP="00E90E7C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نظریه سیاسی به معنای عام و خاص</w:t>
      </w:r>
    </w:p>
    <w:p w:rsidR="00E90E7C" w:rsidRPr="0001099A" w:rsidRDefault="00AF3068" w:rsidP="00E90E7C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چیستی، چگونگی و چه بایستی قدرت و مناسبات قدرت در سطح معرفت درجه ا</w:t>
      </w:r>
      <w:r w:rsidR="00E90E7C" w:rsidRPr="0001099A">
        <w:rPr>
          <w:rFonts w:cs="B Mitra" w:hint="cs"/>
          <w:b/>
          <w:bCs/>
          <w:sz w:val="32"/>
          <w:szCs w:val="32"/>
          <w:rtl/>
        </w:rPr>
        <w:t>ول</w:t>
      </w:r>
    </w:p>
    <w:p w:rsidR="00B620F2" w:rsidRPr="0001099A" w:rsidRDefault="00AF3068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تحلیل نظریه های سیاسی به شیوه فلسفی یامتاتئوریک بر پایه مقو</w:t>
      </w:r>
      <w:r w:rsidR="00E90E7C" w:rsidRPr="0001099A">
        <w:rPr>
          <w:rFonts w:cs="B Mitra" w:hint="cs"/>
          <w:b/>
          <w:bCs/>
          <w:sz w:val="32"/>
          <w:szCs w:val="32"/>
          <w:rtl/>
        </w:rPr>
        <w:t>ل</w:t>
      </w:r>
      <w:r w:rsidRPr="0001099A">
        <w:rPr>
          <w:rFonts w:cs="B Mitra"/>
          <w:b/>
          <w:bCs/>
          <w:sz w:val="32"/>
          <w:szCs w:val="32"/>
          <w:rtl/>
        </w:rPr>
        <w:t xml:space="preserve">ات معرفت درجه دوم </w:t>
      </w:r>
      <w:r w:rsidR="00B620F2" w:rsidRPr="0001099A">
        <w:rPr>
          <w:rFonts w:cs="B Mitra"/>
          <w:b/>
          <w:bCs/>
          <w:sz w:val="32"/>
          <w:szCs w:val="32"/>
          <w:rtl/>
        </w:rPr>
        <w:t>هستی شناختی، معرفت شناختی و روش شناختی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 دوم:</w:t>
      </w:r>
    </w:p>
    <w:p w:rsidR="00B620F2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بنیادها یا مفروضات فرانظری یا فلسفی مشترک در نظریه سیاسی قدیم</w:t>
      </w:r>
    </w:p>
    <w:p w:rsidR="00AF3068" w:rsidRPr="0001099A" w:rsidRDefault="00AF3068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 xml:space="preserve"> الهیات سیاسی، فلسفه سیاسی یونانی، فلسفه سیاسی هلنی، فلسفه یا الهیات سیاسی مدرسه ای یا اسکوالستیک، فلسفه سیاسی اسالمی</w:t>
      </w:r>
    </w:p>
    <w:p w:rsidR="00B620F2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</w:rPr>
        <w:t xml:space="preserve">1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>فرض هستی شناسی مبتنی بر وجود حقیقت یا عینیت مطلق متافیزیکی به صورت فرا زمانی و فرا مکانی و یا فراتاریخی-اجتماعی. سیاست به مثابه وجهی از حقیقت الهی، مثالی، ذاتی یا طبیعی در برداشت الهیاتی، عقلی یا شهودی</w:t>
      </w:r>
    </w:p>
    <w:p w:rsidR="00AF3068" w:rsidRPr="0001099A" w:rsidRDefault="00AF3068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lastRenderedPageBreak/>
        <w:t xml:space="preserve"> </w:t>
      </w:r>
      <w:r w:rsidRPr="0001099A">
        <w:rPr>
          <w:rFonts w:cs="B Mitra"/>
          <w:b/>
          <w:bCs/>
          <w:sz w:val="32"/>
          <w:szCs w:val="32"/>
        </w:rPr>
        <w:t>-2</w:t>
      </w:r>
      <w:r w:rsidRPr="0001099A">
        <w:rPr>
          <w:rFonts w:cs="B Mitra"/>
          <w:b/>
          <w:bCs/>
          <w:sz w:val="32"/>
          <w:szCs w:val="32"/>
          <w:rtl/>
        </w:rPr>
        <w:t>فرض معرفت شناختی مبتنی بر وحی الهی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در الهیات سیاسی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(، شهود طبیعی یا ذاتی متعالی در فلسفه های هلنی و نواف</w:t>
      </w:r>
      <w:r w:rsidR="001E0BC4">
        <w:rPr>
          <w:rFonts w:cs="B Mitra" w:hint="cs"/>
          <w:b/>
          <w:bCs/>
          <w:sz w:val="32"/>
          <w:szCs w:val="32"/>
          <w:rtl/>
          <w:lang w:bidi="fa-IR"/>
        </w:rPr>
        <w:t>ل</w:t>
      </w:r>
      <w:r w:rsidRPr="0001099A">
        <w:rPr>
          <w:rFonts w:cs="B Mitra"/>
          <w:b/>
          <w:bCs/>
          <w:sz w:val="32"/>
          <w:szCs w:val="32"/>
          <w:rtl/>
        </w:rPr>
        <w:t>اطونی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(و قوه عقل)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در فلسفه سیاسی یونانی و میراث یونانی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که بنا به فرض معرفت درست یا صادق از طریق آنها حاصل می شود</w:t>
      </w:r>
      <w:r w:rsidRPr="0001099A">
        <w:rPr>
          <w:rFonts w:cs="B Mitra"/>
          <w:b/>
          <w:bCs/>
          <w:sz w:val="32"/>
          <w:szCs w:val="32"/>
        </w:rPr>
        <w:t>.</w:t>
      </w:r>
    </w:p>
    <w:p w:rsidR="00B620F2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</w:rPr>
        <w:t>3</w:t>
      </w:r>
      <w:r w:rsidR="001E0BC4">
        <w:rPr>
          <w:rFonts w:cs="B Mitra" w:hint="cs"/>
          <w:b/>
          <w:bCs/>
          <w:sz w:val="32"/>
          <w:szCs w:val="32"/>
          <w:rtl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 xml:space="preserve">فرض روش شناختی مبتنی بر استدالل قیاسی </w:t>
      </w:r>
    </w:p>
    <w:p w:rsidR="00AF3068" w:rsidRPr="0001099A" w:rsidRDefault="00AF3068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تحلیل بر پایه منطق صوری صرف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با تاکید از حرکت از کل مطلق به ا جزاء یا مصادیق نسبی و متغیر هچنین تبیین بر پایه علل مادی، صوری و غایی که بویژه علت غایی در تبیین ماهیت امور حائز اهمیت اساسی است. از فلسفه سیاسی اف</w:t>
      </w:r>
      <w:r w:rsidR="001E0BC4">
        <w:rPr>
          <w:rFonts w:cs="B Mitra" w:hint="cs"/>
          <w:b/>
          <w:bCs/>
          <w:sz w:val="32"/>
          <w:szCs w:val="32"/>
          <w:rtl/>
        </w:rPr>
        <w:t>لا</w:t>
      </w:r>
      <w:r w:rsidRPr="0001099A">
        <w:rPr>
          <w:rFonts w:cs="B Mitra"/>
          <w:b/>
          <w:bCs/>
          <w:sz w:val="32"/>
          <w:szCs w:val="32"/>
          <w:rtl/>
        </w:rPr>
        <w:t>طون و ارسطو تا فلسفه سیاسی هلنی، اسکوالستیک مسیحی و اسالمی مقوالت سیاسی همچون عدالت مطلق، انسان کامل، مدینه فاضله، قانون طبیعی)در مقابل وضعی( با فرض معرفت به کل و تحلیل اجزاء و مصادیق بر پایه آن استوار است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سوم</w:t>
      </w:r>
      <w:r w:rsidRPr="0001099A">
        <w:rPr>
          <w:rFonts w:cs="B Mitra" w:hint="cs"/>
          <w:b/>
          <w:bCs/>
          <w:sz w:val="32"/>
          <w:szCs w:val="32"/>
          <w:rtl/>
        </w:rPr>
        <w:t>:</w:t>
      </w:r>
    </w:p>
    <w:p w:rsidR="00AF3068" w:rsidRPr="0001099A" w:rsidRDefault="00B620F2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-</w:t>
      </w:r>
      <w:r w:rsidR="00AF3068" w:rsidRPr="0001099A">
        <w:rPr>
          <w:rFonts w:cs="B Mitra"/>
          <w:b/>
          <w:bCs/>
          <w:sz w:val="32"/>
          <w:szCs w:val="32"/>
        </w:rPr>
        <w:t xml:space="preserve">4 </w:t>
      </w:r>
      <w:r w:rsidR="00AF3068" w:rsidRPr="0001099A">
        <w:rPr>
          <w:rFonts w:cs="B Mitra"/>
          <w:b/>
          <w:bCs/>
          <w:sz w:val="32"/>
          <w:szCs w:val="32"/>
          <w:rtl/>
        </w:rPr>
        <w:t>فرض ارزش شناختی یا اخالقی مبتنی بر وحدت اساسی حقیقت و خیر یا هست و باید بر پایه فرض وحدت غایی هستی، طبیعت، انسان و اجتماع که بر پایه آن حقیقت وجهی ایده آلی دارد که از وضع موجود نامطلوب )سافل، دانی، سیال، متغیر و متکثر( تعالی یافته و نسبتی با وضع موجود یا امر واقع در حال تجربه و مشاهده بواسطه قوای حسی ندارد بلکه صرفا بواسطه وحی ، شهود متعالی یا عقل استعالیی قابل شناخت و دریافت است</w:t>
      </w:r>
      <w:r w:rsidR="00AF3068" w:rsidRPr="0001099A">
        <w:rPr>
          <w:rFonts w:cs="B Mitra"/>
          <w:b/>
          <w:bCs/>
          <w:sz w:val="32"/>
          <w:szCs w:val="32"/>
        </w:rPr>
        <w:t xml:space="preserve">. -5 </w:t>
      </w:r>
      <w:r w:rsidR="00AF3068" w:rsidRPr="0001099A">
        <w:rPr>
          <w:rFonts w:cs="B Mitra"/>
          <w:b/>
          <w:bCs/>
          <w:sz w:val="32"/>
          <w:szCs w:val="32"/>
          <w:rtl/>
        </w:rPr>
        <w:t xml:space="preserve">فرض غایت شناختی ناظر بر تحقق ضروری و از پیش مقدر شده غایت خیر و ایده الی هستی و غلبه خیر بر شر در آخر الزمان و غلبه کلی رحمت الهی بر شر و یا حقیقت مطلق عقلی-اخالقی بر خواست قدرت، غرایض، منافع و باور های کاذب </w:t>
      </w:r>
      <w:r w:rsidRPr="0001099A">
        <w:rPr>
          <w:rFonts w:cs="B Mitra" w:hint="cs"/>
          <w:b/>
          <w:bCs/>
          <w:sz w:val="32"/>
          <w:szCs w:val="32"/>
          <w:rtl/>
        </w:rPr>
        <w:t xml:space="preserve">و </w:t>
      </w:r>
      <w:r w:rsidR="00AF3068" w:rsidRPr="0001099A">
        <w:rPr>
          <w:rFonts w:cs="B Mitra"/>
          <w:b/>
          <w:bCs/>
          <w:sz w:val="32"/>
          <w:szCs w:val="32"/>
          <w:rtl/>
        </w:rPr>
        <w:t>ایدئوژیک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چهارم:</w:t>
      </w:r>
    </w:p>
    <w:p w:rsidR="00B620F2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lastRenderedPageBreak/>
        <w:t>ظهور فلسفه سوژه و گذر از فلسفه قدیم سیاسی به فلسفه جدید</w:t>
      </w:r>
    </w:p>
    <w:p w:rsidR="00AF3068" w:rsidRPr="0001099A" w:rsidRDefault="00AF3068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ماکیاولی به مثابه نقطه عطف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 xml:space="preserve">  سیاسی </w:t>
      </w:r>
    </w:p>
    <w:p w:rsidR="00B620F2" w:rsidRPr="0001099A" w:rsidRDefault="00B620F2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دکارت و گسست فلسفی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پنجم:</w:t>
      </w:r>
    </w:p>
    <w:p w:rsidR="006F129F" w:rsidRPr="0001099A" w:rsidRDefault="006F129F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طبیعت گرایی جدید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و</w:t>
      </w:r>
      <w:r w:rsidRPr="0001099A">
        <w:rPr>
          <w:rFonts w:cs="B Mitra"/>
          <w:b/>
          <w:bCs/>
          <w:sz w:val="32"/>
          <w:szCs w:val="32"/>
          <w:rtl/>
        </w:rPr>
        <w:t xml:space="preserve"> طبیعت گرایی پدیداری</w:t>
      </w:r>
      <w:r w:rsidR="001E0BC4">
        <w:rPr>
          <w:rFonts w:cs="B Mitra" w:hint="cs"/>
          <w:b/>
          <w:bCs/>
          <w:sz w:val="32"/>
          <w:szCs w:val="32"/>
          <w:rtl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>تجربه گرایی خام اولیه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در فلسفه تامس</w:t>
      </w:r>
      <w:r w:rsidRPr="0001099A">
        <w:rPr>
          <w:rFonts w:cs="B Mitra"/>
          <w:b/>
          <w:bCs/>
          <w:sz w:val="32"/>
          <w:szCs w:val="32"/>
          <w:rtl/>
        </w:rPr>
        <w:t xml:space="preserve"> هابز،</w:t>
      </w:r>
      <w:r w:rsidR="001E0BC4">
        <w:rPr>
          <w:rFonts w:cs="B Mitra" w:hint="cs"/>
          <w:b/>
          <w:bCs/>
          <w:sz w:val="32"/>
          <w:szCs w:val="32"/>
          <w:rtl/>
        </w:rPr>
        <w:t>جان</w:t>
      </w:r>
      <w:r w:rsidRPr="0001099A">
        <w:rPr>
          <w:rFonts w:cs="B Mitra"/>
          <w:b/>
          <w:bCs/>
          <w:sz w:val="32"/>
          <w:szCs w:val="32"/>
          <w:rtl/>
        </w:rPr>
        <w:t xml:space="preserve">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لا</w:t>
      </w:r>
      <w:r w:rsidRPr="0001099A">
        <w:rPr>
          <w:rFonts w:cs="B Mitra"/>
          <w:b/>
          <w:bCs/>
          <w:sz w:val="32"/>
          <w:szCs w:val="32"/>
          <w:rtl/>
        </w:rPr>
        <w:t xml:space="preserve">ک، 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دیدید </w:t>
      </w:r>
      <w:r w:rsidRPr="0001099A">
        <w:rPr>
          <w:rFonts w:cs="B Mitra"/>
          <w:b/>
          <w:bCs/>
          <w:sz w:val="32"/>
          <w:szCs w:val="32"/>
          <w:rtl/>
        </w:rPr>
        <w:t>هیوم ، جرمی بنتهام ،جمیز میل و جان استوارت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 xml:space="preserve">لیبرالیزم کالسیک و یوتیلیتاریانیزم مباحث اصلی- اولویت دانش تجربی- عینیت طبیعی و تجربی- اصل مشاهده تجربی، قانون طبیعی به مثابه قانون جبری و علی جهانشمول، تطابق ذهن و عین </w:t>
      </w:r>
      <w:r w:rsidRPr="0001099A">
        <w:rPr>
          <w:rFonts w:ascii="Arial" w:hAnsi="Arial" w:cs="Arial" w:hint="cs"/>
          <w:b/>
          <w:bCs/>
          <w:sz w:val="32"/>
          <w:szCs w:val="32"/>
          <w:rtl/>
        </w:rPr>
        <w:t>–</w:t>
      </w:r>
      <w:r w:rsidRPr="0001099A">
        <w:rPr>
          <w:rFonts w:cs="B Mitra"/>
          <w:b/>
          <w:bCs/>
          <w:sz w:val="32"/>
          <w:szCs w:val="32"/>
          <w:rtl/>
        </w:rPr>
        <w:t xml:space="preserve"> </w:t>
      </w:r>
      <w:r w:rsidRPr="0001099A">
        <w:rPr>
          <w:rFonts w:cs="B Mitra" w:hint="cs"/>
          <w:b/>
          <w:bCs/>
          <w:sz w:val="32"/>
          <w:szCs w:val="32"/>
          <w:rtl/>
        </w:rPr>
        <w:t>زبان</w:t>
      </w:r>
      <w:r w:rsidRPr="0001099A">
        <w:rPr>
          <w:rFonts w:cs="B Mitra"/>
          <w:b/>
          <w:bCs/>
          <w:sz w:val="32"/>
          <w:szCs w:val="32"/>
          <w:rtl/>
        </w:rPr>
        <w:t xml:space="preserve"> </w:t>
      </w:r>
      <w:r w:rsidRPr="0001099A">
        <w:rPr>
          <w:rFonts w:cs="B Mitra" w:hint="cs"/>
          <w:b/>
          <w:bCs/>
          <w:sz w:val="32"/>
          <w:szCs w:val="32"/>
          <w:rtl/>
        </w:rPr>
        <w:t>و</w:t>
      </w:r>
      <w:r w:rsidRPr="0001099A">
        <w:rPr>
          <w:rFonts w:cs="B Mitra"/>
          <w:b/>
          <w:bCs/>
          <w:sz w:val="32"/>
          <w:szCs w:val="32"/>
          <w:rtl/>
        </w:rPr>
        <w:t xml:space="preserve"> </w:t>
      </w:r>
      <w:r w:rsidRPr="0001099A">
        <w:rPr>
          <w:rFonts w:cs="B Mitra" w:hint="cs"/>
          <w:b/>
          <w:bCs/>
          <w:sz w:val="32"/>
          <w:szCs w:val="32"/>
          <w:rtl/>
        </w:rPr>
        <w:t>جهان،</w:t>
      </w:r>
      <w:r w:rsidRPr="0001099A">
        <w:rPr>
          <w:rFonts w:cs="B Mitra"/>
          <w:b/>
          <w:bCs/>
          <w:sz w:val="32"/>
          <w:szCs w:val="32"/>
          <w:rtl/>
        </w:rPr>
        <w:t xml:space="preserve"> </w:t>
      </w:r>
      <w:r w:rsidRPr="0001099A">
        <w:rPr>
          <w:rFonts w:cs="B Mitra" w:hint="cs"/>
          <w:b/>
          <w:bCs/>
          <w:sz w:val="32"/>
          <w:szCs w:val="32"/>
          <w:rtl/>
        </w:rPr>
        <w:t>طرد</w:t>
      </w:r>
      <w:r w:rsidRPr="0001099A">
        <w:rPr>
          <w:rFonts w:cs="B Mitra"/>
          <w:b/>
          <w:bCs/>
          <w:sz w:val="32"/>
          <w:szCs w:val="32"/>
          <w:rtl/>
        </w:rPr>
        <w:t xml:space="preserve"> </w:t>
      </w:r>
      <w:r w:rsidRPr="0001099A">
        <w:rPr>
          <w:rFonts w:cs="B Mitra" w:hint="cs"/>
          <w:b/>
          <w:bCs/>
          <w:sz w:val="32"/>
          <w:szCs w:val="32"/>
          <w:rtl/>
        </w:rPr>
        <w:t>مفاهیم</w:t>
      </w:r>
      <w:r w:rsidRPr="0001099A">
        <w:rPr>
          <w:rFonts w:cs="B Mitra"/>
          <w:b/>
          <w:bCs/>
          <w:sz w:val="32"/>
          <w:szCs w:val="32"/>
          <w:rtl/>
        </w:rPr>
        <w:t xml:space="preserve"> فلسفی انتزاعی- طرد رویکرد هنجاری-اخالقی به انسان و اجتماع، تحلیل ارزشهای اخالقی بر مبنای حسی لذت و در</w:t>
      </w:r>
      <w:r w:rsidRPr="0001099A">
        <w:rPr>
          <w:rFonts w:cs="B Mitra" w:hint="cs"/>
          <w:b/>
          <w:bCs/>
          <w:sz w:val="32"/>
          <w:szCs w:val="32"/>
          <w:rtl/>
        </w:rPr>
        <w:t>د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 xml:space="preserve"> شش</w:t>
      </w:r>
      <w:r w:rsidRPr="0001099A">
        <w:rPr>
          <w:rFonts w:cs="B Mitra" w:hint="cs"/>
          <w:b/>
          <w:bCs/>
          <w:sz w:val="32"/>
          <w:szCs w:val="32"/>
          <w:rtl/>
        </w:rPr>
        <w:t>م:</w:t>
      </w:r>
    </w:p>
    <w:p w:rsidR="006F129F" w:rsidRPr="0001099A" w:rsidRDefault="006F129F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پوزیتیویزم خام در حوزه جامعه شناسی جدید، جامعه شناسی سیاسی لیبرالی، فردگرایی روش شناختی، کارکردگرایی و کارکردگرایی ساختاری ، نظریه سیستم های میکانیکی و هوشمند، رفتارگرایی، انتخاب عقالیی، نظریه بازیه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پوزیتیویزم منطقی</w:t>
      </w:r>
      <w:r w:rsidR="001E0BC4">
        <w:rPr>
          <w:rFonts w:cs="B Mitra" w:hint="cs"/>
          <w:b/>
          <w:bCs/>
          <w:sz w:val="32"/>
          <w:szCs w:val="32"/>
          <w:rtl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 xml:space="preserve"> علم عینی و مشخصه های آن، اصل یکنواختی مشاهده، اصل تقدم مشاهده بر نظریه، معناداری، تحقیق پذیری، تطابق صدق و گزاره های زبانی، تفکیک واقعیت</w:t>
      </w:r>
      <w:r w:rsidRPr="0001099A">
        <w:rPr>
          <w:rFonts w:cs="B Mitra"/>
          <w:b/>
          <w:bCs/>
          <w:sz w:val="32"/>
          <w:szCs w:val="32"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>ارزش و بی طرفی ارزشی، اصل تعمیم بر پایه الگوی قیاسی قانون شناختی، اصل یکنواختی نظم طبیعت، اصل رشد انباشتی علم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lastRenderedPageBreak/>
        <w:t>دفاع پوزیتیویستی از لیبرالیزم در مقابل اسطوره و الهیات سیاسی، مارکسیزم، رمانتیسیزم، محافظه کاری و فاشیزم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</w:p>
    <w:p w:rsidR="0001099A" w:rsidRDefault="006F129F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هفت</w:t>
      </w:r>
      <w:r w:rsidRPr="0001099A">
        <w:rPr>
          <w:rFonts w:cs="B Mitra" w:hint="cs"/>
          <w:b/>
          <w:bCs/>
          <w:sz w:val="32"/>
          <w:szCs w:val="32"/>
          <w:rtl/>
        </w:rPr>
        <w:t>م:</w:t>
      </w:r>
    </w:p>
    <w:p w:rsidR="006F129F" w:rsidRPr="0001099A" w:rsidRDefault="006F129F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ابطال گرایی (عقل گرایی انتقادی در دیدگاه کارل پوپر و پیروانش) علم و نظریه های علمی بر پایه حدس ها و ابطالها شکل گرفته و پیشرفت می کند. نظریه بر مشاهده مقدم است، علم در دو مقام کشف)حدس ها( و داوری)تایید یا ابطال( ماهیت نظری دارد. ابطال و تایید نظریه ها همواره امکان پذیر است. رقابت نظریه ها در مقاومت در مقابل ابطال مالک علمی بودن است</w:t>
      </w:r>
      <w:r w:rsidRPr="0001099A">
        <w:rPr>
          <w:rFonts w:cs="B Mitra"/>
          <w:b/>
          <w:bCs/>
          <w:sz w:val="32"/>
          <w:szCs w:val="32"/>
        </w:rPr>
        <w:t>.</w:t>
      </w:r>
    </w:p>
    <w:p w:rsidR="006F129F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نظریه ساختاری تحول علمی ویتکنشتاین و کهن) نظریه انقالبهای علمی</w:t>
      </w:r>
    </w:p>
    <w:p w:rsidR="001E0BC4" w:rsidRPr="0001099A" w:rsidRDefault="001E0BC4" w:rsidP="001E0BC4">
      <w:pPr>
        <w:bidi/>
        <w:rPr>
          <w:rFonts w:cs="B Mitra"/>
          <w:b/>
          <w:bCs/>
          <w:sz w:val="32"/>
          <w:szCs w:val="32"/>
          <w:rtl/>
        </w:rPr>
      </w:pP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هشتم</w:t>
      </w:r>
      <w:r w:rsidRPr="0001099A">
        <w:rPr>
          <w:rFonts w:cs="B Mitra" w:hint="cs"/>
          <w:b/>
          <w:bCs/>
          <w:sz w:val="32"/>
          <w:szCs w:val="32"/>
          <w:rtl/>
        </w:rPr>
        <w:t>:</w:t>
      </w:r>
    </w:p>
    <w:p w:rsidR="006F129F" w:rsidRPr="0001099A" w:rsidRDefault="006F129F" w:rsidP="001E0BC4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جریان عقل گرایی جدید  فلسفه سوژه و عقل گرایی پدیداری-انضمامی، حال، این جهانی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- </w:t>
      </w:r>
      <w:r w:rsidRPr="0001099A">
        <w:rPr>
          <w:rFonts w:cs="B Mitra"/>
          <w:b/>
          <w:bCs/>
          <w:sz w:val="32"/>
          <w:szCs w:val="32"/>
          <w:rtl/>
        </w:rPr>
        <w:t>عقل گرایی طبیعت گرایانه و خام اولیه در فلسفه روشنگری از دکارت تا اصحاب دایره المعارف در قرن هجدهم</w:t>
      </w:r>
      <w:r w:rsidR="001E0BC4">
        <w:rPr>
          <w:rFonts w:cs="B Mitra" w:hint="cs"/>
          <w:b/>
          <w:bCs/>
          <w:sz w:val="32"/>
          <w:szCs w:val="32"/>
          <w:rtl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 xml:space="preserve"> روسو، منتسکیو، ولتر، دیدرو، دا</w:t>
      </w:r>
      <w:r w:rsidR="001E0BC4">
        <w:rPr>
          <w:rFonts w:cs="B Mitra" w:hint="cs"/>
          <w:b/>
          <w:bCs/>
          <w:sz w:val="32"/>
          <w:szCs w:val="32"/>
          <w:rtl/>
        </w:rPr>
        <w:t>ل</w:t>
      </w:r>
      <w:r w:rsidRPr="0001099A">
        <w:rPr>
          <w:rFonts w:cs="B Mitra"/>
          <w:b/>
          <w:bCs/>
          <w:sz w:val="32"/>
          <w:szCs w:val="32"/>
          <w:rtl/>
        </w:rPr>
        <w:t>امبر دفاع از لیبرالیزم کالسیک و سوسیالیزم خام یا تخیلی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نهم:</w:t>
      </w:r>
    </w:p>
    <w:p w:rsidR="006F129F" w:rsidRPr="0001099A" w:rsidRDefault="006F129F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 xml:space="preserve">عقل گرایی ایده آلیستی 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ایدئالیزم استعالیی در فلسفه کانت و پیروان نئوکانتی</w:t>
      </w:r>
      <w:r w:rsidR="001E0BC4">
        <w:rPr>
          <w:rFonts w:cs="B Mitra" w:hint="cs"/>
          <w:b/>
          <w:bCs/>
          <w:sz w:val="32"/>
          <w:szCs w:val="32"/>
          <w:rtl/>
        </w:rPr>
        <w:t>-</w:t>
      </w:r>
      <w:r w:rsidR="0001099A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پدیدار شناسی جهان و دانش بشری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- </w:t>
      </w:r>
      <w:r w:rsidRPr="0001099A">
        <w:rPr>
          <w:rFonts w:cs="B Mitra"/>
          <w:b/>
          <w:bCs/>
          <w:sz w:val="32"/>
          <w:szCs w:val="32"/>
          <w:rtl/>
        </w:rPr>
        <w:t>فلسفه اخالق کانتی و دفاع از ارزشهای لیبرالی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lastRenderedPageBreak/>
        <w:t>فلسفه اخ</w:t>
      </w:r>
      <w:r w:rsidR="001E0BC4">
        <w:rPr>
          <w:rFonts w:cs="B Mitra" w:hint="cs"/>
          <w:b/>
          <w:bCs/>
          <w:sz w:val="32"/>
          <w:szCs w:val="32"/>
          <w:rtl/>
        </w:rPr>
        <w:t>لا</w:t>
      </w:r>
      <w:r w:rsidRPr="0001099A">
        <w:rPr>
          <w:rFonts w:cs="B Mitra"/>
          <w:b/>
          <w:bCs/>
          <w:sz w:val="32"/>
          <w:szCs w:val="32"/>
          <w:rtl/>
        </w:rPr>
        <w:t>ق نئوکانتی و لیبرالیزم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>لیبرالیزم مساوات گرا در فلسفه سیاسی جان راولز و لیبرالیزم فردگرایانه و آزادیخواهانه در فلسفه سیاسی کسانی چون فدریش فون هایک و رابرت نوزیک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 دهم: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ایدئالیزم مطلق هگلی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>پدیدارشناسی روح یا ذهن کلی بشریت در تاریخ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فلسفه هگلی و سیاست )دولت به مثابه روح مطلق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 xml:space="preserve">تاویل انقالبی و محافظه کارانه از فلسفه سیاسی هگل </w:t>
      </w:r>
      <w:r w:rsidRPr="0001099A">
        <w:rPr>
          <w:rFonts w:cs="B Mitra"/>
          <w:b/>
          <w:bCs/>
          <w:sz w:val="32"/>
          <w:szCs w:val="32"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 xml:space="preserve">تاویل محافظه کارانه فلسفه هگلی از فاشیزم تا لیبرالیزم کمال گرا و جماعت گرا </w:t>
      </w:r>
      <w:r w:rsidRPr="0001099A">
        <w:rPr>
          <w:rFonts w:cs="B Mitra"/>
          <w:b/>
          <w:bCs/>
          <w:sz w:val="32"/>
          <w:szCs w:val="32"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 xml:space="preserve">تاویل انقالبی فلسفه هگلی در نزد هگلی های جوان یا چپ و پیوند آن با نظریه سیاسی مارکسیستی </w:t>
      </w:r>
      <w:r w:rsidRPr="0001099A">
        <w:rPr>
          <w:rFonts w:cs="B Mitra"/>
          <w:b/>
          <w:bCs/>
          <w:sz w:val="32"/>
          <w:szCs w:val="32"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>تاویل فلسفی- ایده الیستی و انسانگرایانه از ماتریالیزم دیالکتیکی در اندیشه مارکس از طرف کسانی چون گئورگ لوکاچ، آنتونیو گرامشی و اصحاب مکتب فرانکفورت همچون هورکهایمر، آدورنو و هابرما</w:t>
      </w:r>
      <w:r w:rsidR="001E0BC4">
        <w:rPr>
          <w:rFonts w:cs="B Mitra" w:hint="cs"/>
          <w:b/>
          <w:bCs/>
          <w:sz w:val="32"/>
          <w:szCs w:val="32"/>
          <w:rtl/>
        </w:rPr>
        <w:t>س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یاز</w:t>
      </w:r>
      <w:r w:rsidRPr="0001099A">
        <w:rPr>
          <w:rFonts w:cs="B Mitra" w:hint="cs"/>
          <w:b/>
          <w:bCs/>
          <w:sz w:val="32"/>
          <w:szCs w:val="32"/>
          <w:rtl/>
        </w:rPr>
        <w:t>دهم: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پدیدارشناسی و اگزیستانسیالیزم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>ادموند هوسرل، ژان پل سارتر، سیمون دوبوار، سون کرکگار، رودولف بولتمان، پل تیلیش، هانا آرنت، هایدگر و گادامر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 xml:space="preserve">پدیدارشناسی استعالیی ادموند هوسرل )تحلیل آگاهی بنیادین 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>آگاهی از و نقد دوگانگی سوژه و ابژه و مقو</w:t>
      </w:r>
      <w:r w:rsidR="001E0BC4">
        <w:rPr>
          <w:rFonts w:cs="B Mitra" w:hint="cs"/>
          <w:b/>
          <w:bCs/>
          <w:sz w:val="32"/>
          <w:szCs w:val="32"/>
          <w:rtl/>
        </w:rPr>
        <w:t>لات</w:t>
      </w:r>
      <w:r w:rsidRPr="0001099A">
        <w:rPr>
          <w:rFonts w:cs="B Mitra"/>
          <w:b/>
          <w:bCs/>
          <w:sz w:val="32"/>
          <w:szCs w:val="32"/>
          <w:rtl/>
        </w:rPr>
        <w:t xml:space="preserve"> آن برای تحلیل جهان مطلق آگاهی یا خودآگاهی- شهود پیشامفهومی وجهان پیشانظری یا پیشا فلسفی یا همان جهان آگاهی بنیادین، آگاهی و قصدمندی یا حیث التفاتی آگاهی، زیست جهان و فرهنگ در مقابل جهان عینی، پدیدار و معنا، بین ال</w:t>
      </w:r>
      <w:r w:rsidR="001E0BC4">
        <w:rPr>
          <w:rFonts w:cs="B Mitra" w:hint="cs"/>
          <w:b/>
          <w:bCs/>
          <w:sz w:val="32"/>
          <w:szCs w:val="32"/>
          <w:rtl/>
        </w:rPr>
        <w:t>ا</w:t>
      </w:r>
      <w:r w:rsidRPr="0001099A">
        <w:rPr>
          <w:rFonts w:cs="B Mitra"/>
          <w:b/>
          <w:bCs/>
          <w:sz w:val="32"/>
          <w:szCs w:val="32"/>
          <w:rtl/>
        </w:rPr>
        <w:t>ذهانیت، هرمنوتیک پدیدارشناسانه</w:t>
      </w: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</w:p>
    <w:p w:rsidR="006F129F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lastRenderedPageBreak/>
        <w:t xml:space="preserve">جلسه </w:t>
      </w:r>
      <w:r w:rsidR="00B620F2" w:rsidRPr="0001099A">
        <w:rPr>
          <w:rFonts w:cs="B Mitra" w:hint="cs"/>
          <w:b/>
          <w:bCs/>
          <w:sz w:val="32"/>
          <w:szCs w:val="32"/>
          <w:rtl/>
        </w:rPr>
        <w:t>دواز</w:t>
      </w:r>
      <w:r w:rsidRPr="0001099A">
        <w:rPr>
          <w:rFonts w:cs="B Mitra" w:hint="cs"/>
          <w:b/>
          <w:bCs/>
          <w:sz w:val="32"/>
          <w:szCs w:val="32"/>
          <w:rtl/>
        </w:rPr>
        <w:t>دهم:</w:t>
      </w:r>
    </w:p>
    <w:p w:rsidR="00B620F2" w:rsidRPr="0001099A" w:rsidRDefault="006F129F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 xml:space="preserve">پدیدار شناسی و هرمنوتیک وجودی مارتین هایدگر و گئورگ گادامر </w:t>
      </w:r>
      <w:r w:rsidRPr="0001099A">
        <w:rPr>
          <w:rFonts w:cs="B Mitra"/>
          <w:b/>
          <w:bCs/>
          <w:sz w:val="32"/>
          <w:szCs w:val="32"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 xml:space="preserve">هایدگر و نقد متافیزیک 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>از الهیات و فلسفه قدیم تا فلسفه و علم جدید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 xml:space="preserve"> دازاین و هستی و زمان، پرتاب شدگی و آنجا بودگی، دازاین و روشنی گاه هستی، بودن در جهان و بودن به سوی مرگ و مرگ آگاهی، بودن و فهم، اضطراب ، ترس آگاهی و اصالت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- </w:t>
      </w:r>
      <w:r w:rsidRPr="0001099A">
        <w:rPr>
          <w:rFonts w:cs="B Mitra"/>
          <w:b/>
          <w:bCs/>
          <w:sz w:val="32"/>
          <w:szCs w:val="32"/>
          <w:rtl/>
        </w:rPr>
        <w:t xml:space="preserve">هایدگر و فاشیزم </w:t>
      </w:r>
    </w:p>
    <w:p w:rsidR="00B620F2" w:rsidRPr="0001099A" w:rsidRDefault="00B620F2" w:rsidP="00B620F2">
      <w:pPr>
        <w:bidi/>
        <w:rPr>
          <w:rFonts w:cs="B Mitra"/>
          <w:b/>
          <w:bCs/>
          <w:sz w:val="32"/>
          <w:szCs w:val="32"/>
          <w:rtl/>
        </w:rPr>
      </w:pPr>
    </w:p>
    <w:p w:rsidR="006F129F" w:rsidRPr="0001099A" w:rsidRDefault="00B620F2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 سیزدهم:</w:t>
      </w:r>
    </w:p>
    <w:p w:rsidR="00B620F2" w:rsidRPr="0001099A" w:rsidRDefault="006F129F" w:rsidP="006F129F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 xml:space="preserve">ساختارگرایی و پساساختارگراییگادامر و هرمنوتیک وجودی تا جامعه شناسی سیاسی یا اقتصا سیاسی مارکسیستی در اندیشه لویی آلتوسرساختارگرایی طبیعت گرایانه و ماتریالیستی از جامعه شناسی لیبرالی در اندیشه امیل دورکهایم </w:t>
      </w:r>
      <w:r w:rsidRPr="0001099A">
        <w:rPr>
          <w:rFonts w:cs="B Mitra"/>
          <w:b/>
          <w:bCs/>
          <w:sz w:val="32"/>
          <w:szCs w:val="32"/>
        </w:rPr>
        <w:t>-</w:t>
      </w:r>
      <w:r w:rsidR="001E0BC4">
        <w:rPr>
          <w:rFonts w:cs="B Mitra" w:hint="cs"/>
          <w:b/>
          <w:bCs/>
          <w:sz w:val="32"/>
          <w:szCs w:val="32"/>
          <w:rtl/>
        </w:rPr>
        <w:t xml:space="preserve"> </w:t>
      </w:r>
      <w:r w:rsidRPr="0001099A">
        <w:rPr>
          <w:rFonts w:cs="B Mitra"/>
          <w:b/>
          <w:bCs/>
          <w:sz w:val="32"/>
          <w:szCs w:val="32"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ساخت گرایی ذهنیت گرایانه و زبان شناختی از کلود لوی استروس تا فردینان دو سوسور و میشل فوکو و پیروان</w:t>
      </w:r>
    </w:p>
    <w:p w:rsidR="00B620F2" w:rsidRPr="0001099A" w:rsidRDefault="00B620F2" w:rsidP="00B620F2">
      <w:pPr>
        <w:bidi/>
        <w:rPr>
          <w:rFonts w:cs="B Mitra"/>
          <w:b/>
          <w:bCs/>
          <w:sz w:val="32"/>
          <w:szCs w:val="32"/>
          <w:rtl/>
        </w:rPr>
      </w:pPr>
    </w:p>
    <w:p w:rsidR="00B620F2" w:rsidRPr="0001099A" w:rsidRDefault="00B620F2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 چهاردهم:</w:t>
      </w:r>
    </w:p>
    <w:p w:rsidR="0001099A" w:rsidRPr="0001099A" w:rsidRDefault="006F129F" w:rsidP="00B620F2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مشاله ساختار و کارگزار- دال و مدلدل- جبریت و آزادی- تبیین و پیش بینی علمی</w:t>
      </w:r>
      <w:r w:rsidRPr="0001099A">
        <w:rPr>
          <w:rFonts w:cs="B Mitra"/>
          <w:b/>
          <w:bCs/>
          <w:sz w:val="32"/>
          <w:szCs w:val="32"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پساساختارگرایی در اندیشه ژاک دریدا و پیروان) مشاله ساختار و کارگزار- دال و مدلدل</w:t>
      </w:r>
      <w:r w:rsidRPr="0001099A">
        <w:rPr>
          <w:rFonts w:cs="B Mitra"/>
          <w:b/>
          <w:bCs/>
          <w:sz w:val="32"/>
          <w:szCs w:val="32"/>
        </w:rPr>
        <w:t xml:space="preserve">- </w:t>
      </w:r>
      <w:r w:rsidRPr="0001099A">
        <w:rPr>
          <w:rFonts w:cs="B Mitra"/>
          <w:b/>
          <w:bCs/>
          <w:sz w:val="32"/>
          <w:szCs w:val="32"/>
          <w:rtl/>
        </w:rPr>
        <w:t>جبریت و آزادی- تبیین و پیش بینی علمی</w:t>
      </w:r>
    </w:p>
    <w:p w:rsidR="0001099A" w:rsidRPr="0001099A" w:rsidRDefault="0001099A" w:rsidP="0001099A">
      <w:pPr>
        <w:bidi/>
        <w:rPr>
          <w:rFonts w:cs="B Mitra"/>
          <w:b/>
          <w:bCs/>
          <w:sz w:val="32"/>
          <w:szCs w:val="32"/>
          <w:rtl/>
        </w:rPr>
      </w:pPr>
    </w:p>
    <w:p w:rsidR="0001099A" w:rsidRPr="0001099A" w:rsidRDefault="0001099A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 پانزدهم:</w:t>
      </w:r>
    </w:p>
    <w:p w:rsidR="0001099A" w:rsidRPr="0001099A" w:rsidRDefault="006F129F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تبارشناسی در اندیشه نیچه و فوکو</w:t>
      </w:r>
      <w:r w:rsidR="001E0BC4">
        <w:rPr>
          <w:rFonts w:cs="B Mitra" w:hint="cs"/>
          <w:b/>
          <w:bCs/>
          <w:sz w:val="32"/>
          <w:szCs w:val="32"/>
          <w:rtl/>
        </w:rPr>
        <w:t>-</w:t>
      </w:r>
      <w:r w:rsidRPr="0001099A">
        <w:rPr>
          <w:rFonts w:cs="B Mitra"/>
          <w:b/>
          <w:bCs/>
          <w:sz w:val="32"/>
          <w:szCs w:val="32"/>
          <w:rtl/>
        </w:rPr>
        <w:t xml:space="preserve"> مفهوم قدیم و جدید تبارشناسی، تبارشناسی و قدرت، تبارشناسی و شانس یا تصادف، تبارشناسی حقیقت برساخته تاریخی-اجتماعی</w:t>
      </w:r>
    </w:p>
    <w:p w:rsidR="0001099A" w:rsidRPr="0001099A" w:rsidRDefault="0001099A" w:rsidP="0001099A">
      <w:pPr>
        <w:bidi/>
        <w:rPr>
          <w:rFonts w:cs="B Mitra"/>
          <w:b/>
          <w:bCs/>
          <w:sz w:val="32"/>
          <w:szCs w:val="32"/>
          <w:rtl/>
        </w:rPr>
      </w:pPr>
    </w:p>
    <w:p w:rsidR="0001099A" w:rsidRPr="0001099A" w:rsidRDefault="0001099A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 شانزدهم</w:t>
      </w:r>
    </w:p>
    <w:p w:rsidR="0001099A" w:rsidRPr="0001099A" w:rsidRDefault="006F129F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تحلیل گفتمان) مفهوم گفتمان یا گفتار، صورتبندی گفتمانی، نظام حقیقت تقابی یا مبتنی بر تضاد، تقابل هایی دو دویی، دال و مدلول، دال مرکزی و دالهای هم ارز یا مترادف، منطق ترادف، منطق تفاوت، دالهای رقیب، مرکز و حاشیه</w:t>
      </w:r>
    </w:p>
    <w:p w:rsidR="0001099A" w:rsidRPr="0001099A" w:rsidRDefault="0001099A" w:rsidP="0001099A">
      <w:pPr>
        <w:bidi/>
        <w:rPr>
          <w:rFonts w:cs="B Mitra"/>
          <w:b/>
          <w:bCs/>
          <w:sz w:val="32"/>
          <w:szCs w:val="32"/>
          <w:rtl/>
        </w:rPr>
      </w:pPr>
    </w:p>
    <w:p w:rsidR="0001099A" w:rsidRPr="0001099A" w:rsidRDefault="0001099A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 w:hint="cs"/>
          <w:b/>
          <w:bCs/>
          <w:sz w:val="32"/>
          <w:szCs w:val="32"/>
          <w:rtl/>
        </w:rPr>
        <w:t>جلسه هفدهم:</w:t>
      </w:r>
    </w:p>
    <w:p w:rsidR="001E0BC4" w:rsidRDefault="006F129F" w:rsidP="0001099A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>روشهای تحلیل گفتمان</w:t>
      </w:r>
      <w:r w:rsidR="001E0BC4">
        <w:rPr>
          <w:rFonts w:cs="B Mitra" w:hint="cs"/>
          <w:b/>
          <w:bCs/>
          <w:sz w:val="32"/>
          <w:szCs w:val="32"/>
          <w:rtl/>
        </w:rPr>
        <w:t>:</w:t>
      </w:r>
    </w:p>
    <w:p w:rsidR="001E0BC4" w:rsidRDefault="001E0BC4" w:rsidP="001E0BC4">
      <w:pPr>
        <w:bidi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1-</w:t>
      </w:r>
      <w:r w:rsidR="006F129F" w:rsidRPr="0001099A">
        <w:rPr>
          <w:rFonts w:cs="B Mitra"/>
          <w:b/>
          <w:bCs/>
          <w:sz w:val="32"/>
          <w:szCs w:val="32"/>
          <w:rtl/>
        </w:rPr>
        <w:t xml:space="preserve"> نظریه گفتمان الکالئو و موف </w:t>
      </w:r>
    </w:p>
    <w:p w:rsidR="006F129F" w:rsidRPr="0001099A" w:rsidRDefault="006F129F" w:rsidP="001E0BC4">
      <w:pPr>
        <w:bidi/>
        <w:rPr>
          <w:rFonts w:cs="B Mitra"/>
          <w:b/>
          <w:bCs/>
          <w:sz w:val="32"/>
          <w:szCs w:val="32"/>
          <w:rtl/>
        </w:rPr>
      </w:pPr>
      <w:r w:rsidRPr="0001099A">
        <w:rPr>
          <w:rFonts w:cs="B Mitra"/>
          <w:b/>
          <w:bCs/>
          <w:sz w:val="32"/>
          <w:szCs w:val="32"/>
          <w:rtl/>
        </w:rPr>
        <w:t xml:space="preserve"> </w:t>
      </w:r>
      <w:r w:rsidR="001E0BC4">
        <w:rPr>
          <w:rFonts w:cs="B Mitra" w:hint="cs"/>
          <w:b/>
          <w:bCs/>
          <w:sz w:val="32"/>
          <w:szCs w:val="32"/>
          <w:rtl/>
        </w:rPr>
        <w:t>2-</w:t>
      </w:r>
      <w:r w:rsidRPr="0001099A">
        <w:rPr>
          <w:rFonts w:cs="B Mitra"/>
          <w:b/>
          <w:bCs/>
          <w:sz w:val="32"/>
          <w:szCs w:val="32"/>
        </w:rPr>
        <w:t xml:space="preserve"> </w:t>
      </w:r>
      <w:r w:rsidRPr="0001099A">
        <w:rPr>
          <w:rFonts w:cs="B Mitra"/>
          <w:b/>
          <w:bCs/>
          <w:sz w:val="32"/>
          <w:szCs w:val="32"/>
          <w:rtl/>
        </w:rPr>
        <w:t>تحلیل گفتمان انتقادی نورمن فرکالو</w:t>
      </w:r>
      <w:r w:rsidR="00E01C00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</w:rPr>
      </w:pPr>
    </w:p>
    <w:p w:rsidR="00AF3068" w:rsidRPr="0001099A" w:rsidRDefault="00AF3068" w:rsidP="00AF3068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4171B0" w:rsidRPr="0001099A" w:rsidRDefault="004171B0" w:rsidP="004171B0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A74E42" w:rsidRPr="0001099A" w:rsidRDefault="00A74E42" w:rsidP="00A74E42">
      <w:pPr>
        <w:bidi/>
        <w:rPr>
          <w:rFonts w:cs="B Mitra"/>
          <w:b/>
          <w:bCs/>
          <w:sz w:val="32"/>
          <w:szCs w:val="32"/>
          <w:lang w:bidi="fa-IR"/>
        </w:rPr>
      </w:pPr>
    </w:p>
    <w:sectPr w:rsidR="00A74E42" w:rsidRPr="0001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5F5A"/>
    <w:multiLevelType w:val="hybridMultilevel"/>
    <w:tmpl w:val="B4886372"/>
    <w:lvl w:ilvl="0" w:tplc="07A81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529"/>
    <w:multiLevelType w:val="hybridMultilevel"/>
    <w:tmpl w:val="158CDBBA"/>
    <w:lvl w:ilvl="0" w:tplc="6DA2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157"/>
    <w:multiLevelType w:val="hybridMultilevel"/>
    <w:tmpl w:val="8B4A0D56"/>
    <w:lvl w:ilvl="0" w:tplc="8E9A3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03F9"/>
    <w:multiLevelType w:val="hybridMultilevel"/>
    <w:tmpl w:val="1E46CE28"/>
    <w:lvl w:ilvl="0" w:tplc="2E04A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2650D"/>
    <w:multiLevelType w:val="hybridMultilevel"/>
    <w:tmpl w:val="4440E256"/>
    <w:lvl w:ilvl="0" w:tplc="5F50F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9B6"/>
    <w:multiLevelType w:val="hybridMultilevel"/>
    <w:tmpl w:val="6018E44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00BFF"/>
    <w:multiLevelType w:val="hybridMultilevel"/>
    <w:tmpl w:val="0762A39E"/>
    <w:lvl w:ilvl="0" w:tplc="9AECF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33EA"/>
    <w:multiLevelType w:val="hybridMultilevel"/>
    <w:tmpl w:val="36A26C2C"/>
    <w:lvl w:ilvl="0" w:tplc="81064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B7426"/>
    <w:multiLevelType w:val="hybridMultilevel"/>
    <w:tmpl w:val="93C687A2"/>
    <w:lvl w:ilvl="0" w:tplc="67B63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7232">
    <w:abstractNumId w:val="7"/>
  </w:num>
  <w:num w:numId="2" w16cid:durableId="1158961262">
    <w:abstractNumId w:val="1"/>
  </w:num>
  <w:num w:numId="3" w16cid:durableId="878517961">
    <w:abstractNumId w:val="4"/>
  </w:num>
  <w:num w:numId="4" w16cid:durableId="1378354936">
    <w:abstractNumId w:val="3"/>
  </w:num>
  <w:num w:numId="5" w16cid:durableId="1473592261">
    <w:abstractNumId w:val="2"/>
  </w:num>
  <w:num w:numId="6" w16cid:durableId="1684504102">
    <w:abstractNumId w:val="6"/>
  </w:num>
  <w:num w:numId="7" w16cid:durableId="100078772">
    <w:abstractNumId w:val="0"/>
  </w:num>
  <w:num w:numId="8" w16cid:durableId="1146361704">
    <w:abstractNumId w:val="8"/>
  </w:num>
  <w:num w:numId="9" w16cid:durableId="681660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F9"/>
    <w:rsid w:val="0001099A"/>
    <w:rsid w:val="001D4761"/>
    <w:rsid w:val="001E0BC4"/>
    <w:rsid w:val="00266E1F"/>
    <w:rsid w:val="002F34F3"/>
    <w:rsid w:val="004171B0"/>
    <w:rsid w:val="00612759"/>
    <w:rsid w:val="006E12E2"/>
    <w:rsid w:val="006F129F"/>
    <w:rsid w:val="00782E81"/>
    <w:rsid w:val="007B6FF9"/>
    <w:rsid w:val="00A1272D"/>
    <w:rsid w:val="00A74E42"/>
    <w:rsid w:val="00AF3068"/>
    <w:rsid w:val="00B620F2"/>
    <w:rsid w:val="00C50AB0"/>
    <w:rsid w:val="00C86F63"/>
    <w:rsid w:val="00D54005"/>
    <w:rsid w:val="00E01C00"/>
    <w:rsid w:val="00E90E7C"/>
    <w:rsid w:val="00EA5E6B"/>
    <w:rsid w:val="00F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74D4"/>
  <w15:chartTrackingRefBased/>
  <w15:docId w15:val="{7018AEE6-1F47-4430-83A3-F104E483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F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F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F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F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88A8-CBE7-4940-B074-9D88F5FD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2024-12-20T09:46:00Z</dcterms:created>
  <dcterms:modified xsi:type="dcterms:W3CDTF">2024-12-21T07:46:00Z</dcterms:modified>
</cp:coreProperties>
</file>