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344" w:rsidRDefault="00295344" w:rsidP="00295344">
      <w:pPr>
        <w:pStyle w:val="Title"/>
      </w:pP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God</w:t>
      </w:r>
    </w:p>
    <w:p w:rsidR="00295344" w:rsidRDefault="00295344" w:rsidP="00295344">
      <w:pPr>
        <w:pStyle w:val="BodyText"/>
        <w:spacing w:before="1"/>
        <w:rPr>
          <w:b/>
          <w:sz w:val="21"/>
        </w:rPr>
      </w:pPr>
    </w:p>
    <w:p w:rsidR="00295344" w:rsidRPr="009A2276" w:rsidRDefault="00295344" w:rsidP="00295344">
      <w:pPr>
        <w:pStyle w:val="Heading1"/>
        <w:ind w:firstLine="0"/>
        <w:rPr>
          <w:sz w:val="28"/>
          <w:szCs w:val="28"/>
        </w:rPr>
      </w:pPr>
      <w:r w:rsidRPr="009A2276">
        <w:rPr>
          <w:sz w:val="28"/>
          <w:szCs w:val="28"/>
        </w:rPr>
        <w:t>Syllabus</w:t>
      </w:r>
      <w:r w:rsidRPr="009A2276">
        <w:rPr>
          <w:spacing w:val="-5"/>
          <w:sz w:val="28"/>
          <w:szCs w:val="28"/>
        </w:rPr>
        <w:t xml:space="preserve"> </w:t>
      </w:r>
      <w:r w:rsidRPr="009A2276">
        <w:rPr>
          <w:sz w:val="28"/>
          <w:szCs w:val="28"/>
        </w:rPr>
        <w:t>for</w:t>
      </w:r>
      <w:r w:rsidRPr="009A2276">
        <w:rPr>
          <w:spacing w:val="-3"/>
          <w:sz w:val="28"/>
          <w:szCs w:val="28"/>
        </w:rPr>
        <w:t xml:space="preserve"> </w:t>
      </w:r>
      <w:r w:rsidRPr="009A2276">
        <w:rPr>
          <w:sz w:val="28"/>
          <w:szCs w:val="28"/>
        </w:rPr>
        <w:t>a</w:t>
      </w:r>
      <w:r w:rsidRPr="009A2276">
        <w:rPr>
          <w:spacing w:val="-5"/>
          <w:sz w:val="28"/>
          <w:szCs w:val="28"/>
        </w:rPr>
        <w:t xml:space="preserve"> </w:t>
      </w:r>
      <w:r w:rsidRPr="009A2276">
        <w:rPr>
          <w:sz w:val="28"/>
          <w:szCs w:val="28"/>
        </w:rPr>
        <w:t>Survey</w:t>
      </w:r>
      <w:r w:rsidRPr="009A2276">
        <w:rPr>
          <w:spacing w:val="-5"/>
          <w:sz w:val="28"/>
          <w:szCs w:val="28"/>
        </w:rPr>
        <w:t xml:space="preserve"> </w:t>
      </w:r>
      <w:r w:rsidRPr="009A2276">
        <w:rPr>
          <w:sz w:val="28"/>
          <w:szCs w:val="28"/>
        </w:rPr>
        <w:t>of</w:t>
      </w:r>
      <w:r w:rsidRPr="009A2276">
        <w:rPr>
          <w:spacing w:val="-3"/>
          <w:sz w:val="28"/>
          <w:szCs w:val="28"/>
        </w:rPr>
        <w:t xml:space="preserve"> </w:t>
      </w:r>
      <w:r w:rsidRPr="009A2276">
        <w:rPr>
          <w:sz w:val="28"/>
          <w:szCs w:val="28"/>
        </w:rPr>
        <w:t>the</w:t>
      </w:r>
      <w:r w:rsidRPr="009A2276">
        <w:rPr>
          <w:spacing w:val="-6"/>
          <w:sz w:val="28"/>
          <w:szCs w:val="28"/>
        </w:rPr>
        <w:t xml:space="preserve"> </w:t>
      </w:r>
      <w:r w:rsidRPr="009A2276">
        <w:rPr>
          <w:sz w:val="28"/>
          <w:szCs w:val="28"/>
        </w:rPr>
        <w:t>History</w:t>
      </w:r>
      <w:r w:rsidRPr="009A2276">
        <w:rPr>
          <w:spacing w:val="-4"/>
          <w:sz w:val="28"/>
          <w:szCs w:val="28"/>
        </w:rPr>
        <w:t xml:space="preserve"> </w:t>
      </w:r>
      <w:r w:rsidRPr="009A2276">
        <w:rPr>
          <w:sz w:val="28"/>
          <w:szCs w:val="28"/>
        </w:rPr>
        <w:t>of</w:t>
      </w:r>
      <w:r w:rsidRPr="009A2276">
        <w:rPr>
          <w:spacing w:val="-5"/>
          <w:sz w:val="28"/>
          <w:szCs w:val="28"/>
        </w:rPr>
        <w:t xml:space="preserve"> </w:t>
      </w:r>
      <w:r w:rsidRPr="009A2276">
        <w:rPr>
          <w:sz w:val="28"/>
          <w:szCs w:val="28"/>
        </w:rPr>
        <w:t>English</w:t>
      </w:r>
      <w:r w:rsidRPr="009A2276">
        <w:rPr>
          <w:spacing w:val="-5"/>
          <w:sz w:val="28"/>
          <w:szCs w:val="28"/>
        </w:rPr>
        <w:t xml:space="preserve"> </w:t>
      </w:r>
      <w:r w:rsidRPr="009A2276">
        <w:rPr>
          <w:sz w:val="28"/>
          <w:szCs w:val="28"/>
        </w:rPr>
        <w:t>Literature</w:t>
      </w:r>
      <w:r w:rsidRPr="009A2276">
        <w:rPr>
          <w:spacing w:val="-6"/>
          <w:sz w:val="28"/>
          <w:szCs w:val="28"/>
        </w:rPr>
        <w:t xml:space="preserve"> </w:t>
      </w:r>
      <w:r w:rsidRPr="009A2276">
        <w:rPr>
          <w:sz w:val="28"/>
          <w:szCs w:val="28"/>
        </w:rPr>
        <w:t>II</w:t>
      </w:r>
    </w:p>
    <w:p w:rsidR="00295344" w:rsidRDefault="00295344" w:rsidP="00295344">
      <w:pPr>
        <w:pStyle w:val="BodyText"/>
        <w:spacing w:before="1"/>
        <w:rPr>
          <w:b/>
          <w:sz w:val="20"/>
        </w:rPr>
      </w:pPr>
    </w:p>
    <w:p w:rsidR="00295344" w:rsidRDefault="00295344" w:rsidP="00295344">
      <w:pPr>
        <w:spacing w:line="276" w:lineRule="auto"/>
        <w:ind w:left="120"/>
        <w:rPr>
          <w:sz w:val="24"/>
        </w:rPr>
      </w:pPr>
      <w:r>
        <w:rPr>
          <w:sz w:val="24"/>
        </w:rPr>
        <w:t>Main</w:t>
      </w:r>
      <w:r>
        <w:rPr>
          <w:spacing w:val="-8"/>
          <w:sz w:val="24"/>
        </w:rPr>
        <w:t xml:space="preserve"> </w:t>
      </w:r>
      <w:r>
        <w:rPr>
          <w:sz w:val="24"/>
        </w:rPr>
        <w:t>text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course</w:t>
      </w:r>
      <w:r>
        <w:rPr>
          <w:b/>
          <w:sz w:val="24"/>
        </w:rPr>
        <w:t>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selections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eighth</w:t>
      </w:r>
      <w:r>
        <w:rPr>
          <w:spacing w:val="-7"/>
          <w:sz w:val="24"/>
        </w:rPr>
        <w:t xml:space="preserve"> </w:t>
      </w:r>
      <w:r>
        <w:rPr>
          <w:sz w:val="24"/>
        </w:rPr>
        <w:t>edition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Norton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Anthology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English</w:t>
      </w:r>
      <w:r>
        <w:rPr>
          <w:i/>
          <w:spacing w:val="-51"/>
          <w:sz w:val="24"/>
        </w:rPr>
        <w:t xml:space="preserve"> </w:t>
      </w:r>
      <w:r>
        <w:rPr>
          <w:i/>
          <w:sz w:val="24"/>
        </w:rPr>
        <w:t>literature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(Volumes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2)</w:t>
      </w:r>
    </w:p>
    <w:p w:rsidR="00295344" w:rsidRPr="00295344" w:rsidRDefault="00295344" w:rsidP="00295344">
      <w:pPr>
        <w:pStyle w:val="BodyText"/>
        <w:spacing w:before="195"/>
        <w:ind w:left="120"/>
        <w:rPr>
          <w:b/>
          <w:bCs/>
        </w:rPr>
      </w:pPr>
      <w:r w:rsidRPr="009A2276">
        <w:rPr>
          <w:b/>
          <w:bCs/>
          <w:sz w:val="32"/>
          <w:szCs w:val="32"/>
        </w:rPr>
        <w:t>Objectives of the course</w:t>
      </w:r>
      <w:r>
        <w:rPr>
          <w:b/>
          <w:bCs/>
        </w:rPr>
        <w:t xml:space="preserve">: Introducing Students to the </w:t>
      </w:r>
      <w:r w:rsidR="009A2276">
        <w:rPr>
          <w:b/>
          <w:bCs/>
        </w:rPr>
        <w:t xml:space="preserve">social, political and philosophical contexts that gave rise to different literary forms emerging in the early Seventeenth century, Restoration and the Eighteenth century and the Romantic period. </w:t>
      </w:r>
    </w:p>
    <w:p w:rsidR="00295344" w:rsidRDefault="00295344" w:rsidP="00295344">
      <w:pPr>
        <w:pStyle w:val="BodyText"/>
        <w:rPr>
          <w:sz w:val="20"/>
        </w:rPr>
      </w:pPr>
    </w:p>
    <w:p w:rsidR="00295344" w:rsidRDefault="00295344" w:rsidP="00295344">
      <w:pPr>
        <w:pStyle w:val="Heading1"/>
        <w:numPr>
          <w:ilvl w:val="0"/>
          <w:numId w:val="1"/>
        </w:numPr>
        <w:tabs>
          <w:tab w:val="left" w:pos="380"/>
        </w:tabs>
      </w:pPr>
      <w:r>
        <w:t>The</w:t>
      </w:r>
      <w:r>
        <w:rPr>
          <w:spacing w:val="-10"/>
        </w:rPr>
        <w:t xml:space="preserve"> </w:t>
      </w:r>
      <w:r>
        <w:t>Early</w:t>
      </w:r>
      <w:r>
        <w:rPr>
          <w:spacing w:val="-10"/>
        </w:rPr>
        <w:t xml:space="preserve"> </w:t>
      </w:r>
      <w:r>
        <w:t>Seventeenth</w:t>
      </w:r>
      <w:r>
        <w:rPr>
          <w:spacing w:val="-1"/>
        </w:rPr>
        <w:t xml:space="preserve"> </w:t>
      </w:r>
      <w:r>
        <w:t>Century</w:t>
      </w:r>
      <w:r>
        <w:rPr>
          <w:spacing w:val="-4"/>
        </w:rPr>
        <w:t xml:space="preserve"> </w:t>
      </w:r>
      <w:r w:rsidR="009A2276">
        <w:t>(1603-1660)</w:t>
      </w:r>
    </w:p>
    <w:p w:rsidR="009A2276" w:rsidRDefault="009A2276" w:rsidP="009A2276">
      <w:pPr>
        <w:pStyle w:val="Heading1"/>
        <w:tabs>
          <w:tab w:val="left" w:pos="380"/>
        </w:tabs>
        <w:ind w:left="379" w:firstLine="0"/>
        <w:rPr>
          <w:b w:val="0"/>
          <w:bCs w:val="0"/>
        </w:rPr>
      </w:pPr>
      <w:r>
        <w:t xml:space="preserve">Session 1: </w:t>
      </w:r>
      <w:r w:rsidR="00CD29A0">
        <w:rPr>
          <w:b w:val="0"/>
          <w:bCs w:val="0"/>
        </w:rPr>
        <w:t>P</w:t>
      </w:r>
      <w:r>
        <w:rPr>
          <w:b w:val="0"/>
          <w:bCs w:val="0"/>
        </w:rPr>
        <w:t>olitical context of the early 17</w:t>
      </w:r>
      <w:r w:rsidRPr="009A2276">
        <w:rPr>
          <w:b w:val="0"/>
          <w:bCs w:val="0"/>
          <w:vertAlign w:val="superscript"/>
        </w:rPr>
        <w:t>th</w:t>
      </w:r>
      <w:r>
        <w:rPr>
          <w:b w:val="0"/>
          <w:bCs w:val="0"/>
        </w:rPr>
        <w:t xml:space="preserve">. </w:t>
      </w:r>
      <w:proofErr w:type="gramStart"/>
      <w:r>
        <w:rPr>
          <w:b w:val="0"/>
          <w:bCs w:val="0"/>
        </w:rPr>
        <w:t>century</w:t>
      </w:r>
      <w:proofErr w:type="gramEnd"/>
      <w:r>
        <w:rPr>
          <w:b w:val="0"/>
          <w:bCs w:val="0"/>
        </w:rPr>
        <w:t xml:space="preserve"> in England</w:t>
      </w:r>
    </w:p>
    <w:p w:rsidR="009A2276" w:rsidRDefault="009A2276" w:rsidP="009A2276">
      <w:pPr>
        <w:pStyle w:val="Heading1"/>
        <w:tabs>
          <w:tab w:val="left" w:pos="380"/>
        </w:tabs>
        <w:ind w:left="379" w:firstLine="0"/>
        <w:rPr>
          <w:b w:val="0"/>
          <w:bCs w:val="0"/>
        </w:rPr>
      </w:pPr>
      <w:r>
        <w:t>Session 2:</w:t>
      </w:r>
      <w:r>
        <w:rPr>
          <w:b w:val="0"/>
          <w:bCs w:val="0"/>
        </w:rPr>
        <w:t xml:space="preserve"> Literary currents in the Jacobean period</w:t>
      </w:r>
    </w:p>
    <w:p w:rsidR="009A2276" w:rsidRDefault="009A2276" w:rsidP="009A2276">
      <w:pPr>
        <w:pStyle w:val="Heading1"/>
        <w:tabs>
          <w:tab w:val="left" w:pos="380"/>
        </w:tabs>
        <w:ind w:left="379" w:firstLine="0"/>
        <w:rPr>
          <w:b w:val="0"/>
          <w:bCs w:val="0"/>
        </w:rPr>
      </w:pPr>
      <w:r>
        <w:t>Session 3:</w:t>
      </w:r>
      <w:r>
        <w:rPr>
          <w:b w:val="0"/>
          <w:bCs w:val="0"/>
        </w:rPr>
        <w:t xml:space="preserve"> Literary currents in the Caroline period </w:t>
      </w:r>
    </w:p>
    <w:p w:rsidR="009A2276" w:rsidRDefault="009A2276" w:rsidP="009A2276">
      <w:pPr>
        <w:pStyle w:val="Heading1"/>
        <w:tabs>
          <w:tab w:val="left" w:pos="380"/>
        </w:tabs>
        <w:ind w:left="379" w:firstLine="0"/>
        <w:rPr>
          <w:b w:val="0"/>
          <w:bCs w:val="0"/>
        </w:rPr>
      </w:pPr>
      <w:r>
        <w:t xml:space="preserve">Session 4: </w:t>
      </w:r>
      <w:r w:rsidR="00295344" w:rsidRPr="009A2276">
        <w:rPr>
          <w:b w:val="0"/>
          <w:bCs w:val="0"/>
        </w:rPr>
        <w:t>John</w:t>
      </w:r>
      <w:r w:rsidR="00295344" w:rsidRPr="009A2276">
        <w:rPr>
          <w:b w:val="0"/>
          <w:bCs w:val="0"/>
          <w:spacing w:val="-6"/>
        </w:rPr>
        <w:t xml:space="preserve"> </w:t>
      </w:r>
      <w:r w:rsidR="00295344" w:rsidRPr="009A2276">
        <w:rPr>
          <w:b w:val="0"/>
          <w:bCs w:val="0"/>
        </w:rPr>
        <w:t>Donne</w:t>
      </w:r>
      <w:r>
        <w:t xml:space="preserve">: </w:t>
      </w:r>
      <w:r w:rsidR="00295344">
        <w:t>'</w:t>
      </w:r>
      <w:r w:rsidR="00295344" w:rsidRPr="009A2276">
        <w:rPr>
          <w:b w:val="0"/>
          <w:bCs w:val="0"/>
        </w:rPr>
        <w:t>A</w:t>
      </w:r>
      <w:r w:rsidR="00295344" w:rsidRPr="009A2276">
        <w:rPr>
          <w:b w:val="0"/>
          <w:bCs w:val="0"/>
          <w:spacing w:val="-3"/>
        </w:rPr>
        <w:t xml:space="preserve"> </w:t>
      </w:r>
      <w:r w:rsidR="00295344" w:rsidRPr="009A2276">
        <w:rPr>
          <w:b w:val="0"/>
          <w:bCs w:val="0"/>
        </w:rPr>
        <w:t>Valediction:</w:t>
      </w:r>
      <w:r w:rsidR="00295344" w:rsidRPr="009A2276">
        <w:rPr>
          <w:b w:val="0"/>
          <w:bCs w:val="0"/>
          <w:spacing w:val="-6"/>
        </w:rPr>
        <w:t xml:space="preserve"> </w:t>
      </w:r>
      <w:r w:rsidR="00295344" w:rsidRPr="009A2276">
        <w:rPr>
          <w:b w:val="0"/>
          <w:bCs w:val="0"/>
        </w:rPr>
        <w:t>Forbidding</w:t>
      </w:r>
      <w:r w:rsidR="00295344" w:rsidRPr="009A2276">
        <w:rPr>
          <w:b w:val="0"/>
          <w:bCs w:val="0"/>
          <w:spacing w:val="-4"/>
        </w:rPr>
        <w:t xml:space="preserve"> </w:t>
      </w:r>
      <w:r w:rsidR="00295344" w:rsidRPr="009A2276">
        <w:rPr>
          <w:b w:val="0"/>
          <w:bCs w:val="0"/>
        </w:rPr>
        <w:t>Mourning'</w:t>
      </w:r>
      <w:r w:rsidR="00295344" w:rsidRPr="009A2276">
        <w:rPr>
          <w:b w:val="0"/>
          <w:bCs w:val="0"/>
          <w:spacing w:val="-9"/>
        </w:rPr>
        <w:t xml:space="preserve"> </w:t>
      </w:r>
      <w:r w:rsidR="00295344" w:rsidRPr="009A2276">
        <w:rPr>
          <w:b w:val="0"/>
          <w:bCs w:val="0"/>
        </w:rPr>
        <w:t>by</w:t>
      </w:r>
      <w:r w:rsidR="00295344" w:rsidRPr="009A2276">
        <w:rPr>
          <w:b w:val="0"/>
          <w:bCs w:val="0"/>
          <w:spacing w:val="-7"/>
        </w:rPr>
        <w:t xml:space="preserve"> </w:t>
      </w:r>
      <w:r w:rsidR="00295344" w:rsidRPr="009A2276">
        <w:rPr>
          <w:b w:val="0"/>
          <w:bCs w:val="0"/>
        </w:rPr>
        <w:t>John</w:t>
      </w:r>
      <w:r w:rsidR="00295344" w:rsidRPr="009A2276">
        <w:rPr>
          <w:b w:val="0"/>
          <w:bCs w:val="0"/>
          <w:spacing w:val="-11"/>
        </w:rPr>
        <w:t xml:space="preserve"> </w:t>
      </w:r>
      <w:r w:rsidR="00295344" w:rsidRPr="009A2276">
        <w:rPr>
          <w:b w:val="0"/>
          <w:bCs w:val="0"/>
        </w:rPr>
        <w:t>Donne</w:t>
      </w:r>
    </w:p>
    <w:p w:rsidR="00295344" w:rsidRPr="009A2276" w:rsidRDefault="009A2276" w:rsidP="009A2276">
      <w:pPr>
        <w:pStyle w:val="Heading1"/>
        <w:tabs>
          <w:tab w:val="left" w:pos="380"/>
        </w:tabs>
        <w:ind w:left="379" w:firstLine="0"/>
        <w:rPr>
          <w:b w:val="0"/>
          <w:bCs w:val="0"/>
        </w:rPr>
      </w:pPr>
      <w:r>
        <w:t xml:space="preserve">Session 5: </w:t>
      </w:r>
      <w:r w:rsidR="00295344" w:rsidRPr="009A2276">
        <w:rPr>
          <w:b w:val="0"/>
          <w:bCs w:val="0"/>
        </w:rPr>
        <w:t>John</w:t>
      </w:r>
      <w:r w:rsidR="00295344" w:rsidRPr="009A2276">
        <w:rPr>
          <w:b w:val="0"/>
          <w:bCs w:val="0"/>
          <w:spacing w:val="-7"/>
        </w:rPr>
        <w:t xml:space="preserve"> </w:t>
      </w:r>
      <w:r w:rsidR="00295344" w:rsidRPr="009A2276">
        <w:rPr>
          <w:b w:val="0"/>
          <w:bCs w:val="0"/>
        </w:rPr>
        <w:t>Milton</w:t>
      </w:r>
      <w:r w:rsidRPr="009A2276">
        <w:rPr>
          <w:b w:val="0"/>
          <w:bCs w:val="0"/>
        </w:rPr>
        <w:t>:</w:t>
      </w:r>
      <w:r>
        <w:rPr>
          <w:b w:val="0"/>
          <w:bCs w:val="0"/>
        </w:rPr>
        <w:t xml:space="preserve"> </w:t>
      </w:r>
      <w:r w:rsidR="00295344" w:rsidRPr="009A2276">
        <w:rPr>
          <w:b w:val="0"/>
          <w:bCs w:val="0"/>
        </w:rPr>
        <w:t>'Paradise</w:t>
      </w:r>
      <w:r w:rsidR="00295344" w:rsidRPr="009A2276">
        <w:rPr>
          <w:b w:val="0"/>
          <w:bCs w:val="0"/>
          <w:spacing w:val="-5"/>
        </w:rPr>
        <w:t xml:space="preserve"> </w:t>
      </w:r>
      <w:r w:rsidR="00295344" w:rsidRPr="009A2276">
        <w:rPr>
          <w:b w:val="0"/>
          <w:bCs w:val="0"/>
        </w:rPr>
        <w:t>Lost'</w:t>
      </w:r>
      <w:r w:rsidR="00295344" w:rsidRPr="009A2276">
        <w:rPr>
          <w:b w:val="0"/>
          <w:bCs w:val="0"/>
          <w:spacing w:val="-5"/>
        </w:rPr>
        <w:t xml:space="preserve"> </w:t>
      </w:r>
      <w:r w:rsidR="00295344" w:rsidRPr="009A2276">
        <w:rPr>
          <w:b w:val="0"/>
          <w:bCs w:val="0"/>
        </w:rPr>
        <w:t>by</w:t>
      </w:r>
      <w:r w:rsidR="00295344" w:rsidRPr="009A2276">
        <w:rPr>
          <w:b w:val="0"/>
          <w:bCs w:val="0"/>
          <w:spacing w:val="-4"/>
        </w:rPr>
        <w:t xml:space="preserve"> </w:t>
      </w:r>
      <w:r w:rsidR="00295344" w:rsidRPr="009A2276">
        <w:rPr>
          <w:b w:val="0"/>
          <w:bCs w:val="0"/>
        </w:rPr>
        <w:t>John</w:t>
      </w:r>
      <w:r w:rsidR="00295344" w:rsidRPr="009A2276">
        <w:rPr>
          <w:b w:val="0"/>
          <w:bCs w:val="0"/>
          <w:spacing w:val="-6"/>
        </w:rPr>
        <w:t xml:space="preserve"> </w:t>
      </w:r>
      <w:r w:rsidR="00295344" w:rsidRPr="009A2276">
        <w:rPr>
          <w:b w:val="0"/>
          <w:bCs w:val="0"/>
        </w:rPr>
        <w:t>Milton</w:t>
      </w:r>
    </w:p>
    <w:p w:rsidR="00295344" w:rsidRDefault="00295344" w:rsidP="00295344">
      <w:pPr>
        <w:pStyle w:val="BodyText"/>
        <w:spacing w:before="10"/>
        <w:rPr>
          <w:sz w:val="19"/>
        </w:rPr>
      </w:pPr>
    </w:p>
    <w:p w:rsidR="00295344" w:rsidRDefault="00295344" w:rsidP="00295344">
      <w:pPr>
        <w:pStyle w:val="Heading1"/>
        <w:numPr>
          <w:ilvl w:val="0"/>
          <w:numId w:val="1"/>
        </w:numPr>
        <w:tabs>
          <w:tab w:val="left" w:pos="371"/>
        </w:tabs>
        <w:ind w:left="370" w:hanging="253"/>
      </w:pPr>
      <w:r>
        <w:t>The</w:t>
      </w:r>
      <w:r>
        <w:rPr>
          <w:spacing w:val="-8"/>
        </w:rPr>
        <w:t xml:space="preserve"> </w:t>
      </w:r>
      <w:r>
        <w:t>Restoration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Eighteenth</w:t>
      </w:r>
      <w:r>
        <w:rPr>
          <w:spacing w:val="-3"/>
        </w:rPr>
        <w:t xml:space="preserve"> </w:t>
      </w:r>
      <w:r>
        <w:t>Century</w:t>
      </w:r>
      <w:r>
        <w:rPr>
          <w:spacing w:val="-4"/>
        </w:rPr>
        <w:t xml:space="preserve"> </w:t>
      </w:r>
      <w:r>
        <w:t>(1660-1785)</w:t>
      </w:r>
    </w:p>
    <w:p w:rsidR="00295344" w:rsidRDefault="00295344" w:rsidP="00295344">
      <w:pPr>
        <w:pStyle w:val="BodyText"/>
        <w:spacing w:before="8"/>
        <w:rPr>
          <w:b/>
          <w:sz w:val="19"/>
        </w:rPr>
      </w:pPr>
    </w:p>
    <w:p w:rsidR="00295344" w:rsidRDefault="00965F31" w:rsidP="00965F31">
      <w:pPr>
        <w:pStyle w:val="ListParagraph"/>
        <w:tabs>
          <w:tab w:val="left" w:pos="519"/>
        </w:tabs>
        <w:ind w:firstLine="0"/>
        <w:rPr>
          <w:b/>
          <w:bCs/>
          <w:sz w:val="24"/>
        </w:rPr>
      </w:pPr>
      <w:r w:rsidRPr="00CD29A0">
        <w:rPr>
          <w:b/>
          <w:bCs/>
          <w:sz w:val="24"/>
        </w:rPr>
        <w:t>Session</w:t>
      </w:r>
      <w:r w:rsidR="00CD29A0">
        <w:rPr>
          <w:b/>
          <w:bCs/>
          <w:sz w:val="24"/>
        </w:rPr>
        <w:t xml:space="preserve"> 6: </w:t>
      </w:r>
      <w:r w:rsidR="00CD29A0" w:rsidRPr="00EE2833">
        <w:rPr>
          <w:sz w:val="24"/>
        </w:rPr>
        <w:t>Social and political context of the Restoration period</w:t>
      </w:r>
    </w:p>
    <w:p w:rsidR="00CD29A0" w:rsidRDefault="00CD29A0" w:rsidP="00965F31">
      <w:pPr>
        <w:pStyle w:val="ListParagraph"/>
        <w:tabs>
          <w:tab w:val="left" w:pos="519"/>
        </w:tabs>
        <w:ind w:firstLine="0"/>
        <w:rPr>
          <w:b/>
          <w:bCs/>
          <w:sz w:val="24"/>
        </w:rPr>
      </w:pPr>
      <w:r>
        <w:rPr>
          <w:b/>
          <w:bCs/>
          <w:sz w:val="24"/>
        </w:rPr>
        <w:t xml:space="preserve">Session 7: </w:t>
      </w:r>
      <w:r w:rsidRPr="00EE2833">
        <w:rPr>
          <w:sz w:val="24"/>
        </w:rPr>
        <w:t>Philosophical and Literary currents of the 18</w:t>
      </w:r>
      <w:r w:rsidRPr="00EE2833">
        <w:rPr>
          <w:sz w:val="24"/>
          <w:vertAlign w:val="superscript"/>
        </w:rPr>
        <w:t>th</w:t>
      </w:r>
      <w:r w:rsidRPr="00EE2833">
        <w:rPr>
          <w:sz w:val="24"/>
        </w:rPr>
        <w:t xml:space="preserve">. </w:t>
      </w:r>
      <w:proofErr w:type="gramStart"/>
      <w:r w:rsidRPr="00EE2833">
        <w:rPr>
          <w:sz w:val="24"/>
        </w:rPr>
        <w:t>century</w:t>
      </w:r>
      <w:proofErr w:type="gramEnd"/>
    </w:p>
    <w:p w:rsidR="00CD29A0" w:rsidRDefault="00CD29A0" w:rsidP="00965F31">
      <w:pPr>
        <w:pStyle w:val="ListParagraph"/>
        <w:tabs>
          <w:tab w:val="left" w:pos="519"/>
        </w:tabs>
        <w:ind w:firstLine="0"/>
        <w:rPr>
          <w:b/>
          <w:bCs/>
          <w:sz w:val="24"/>
        </w:rPr>
      </w:pPr>
      <w:r>
        <w:rPr>
          <w:b/>
          <w:bCs/>
          <w:sz w:val="24"/>
        </w:rPr>
        <w:t xml:space="preserve">Session 8: </w:t>
      </w:r>
      <w:r w:rsidRPr="00EE2833">
        <w:rPr>
          <w:sz w:val="24"/>
        </w:rPr>
        <w:t>Neoclassicism in England</w:t>
      </w:r>
    </w:p>
    <w:p w:rsidR="00295344" w:rsidRDefault="00CD29A0" w:rsidP="00CD29A0">
      <w:pPr>
        <w:pStyle w:val="ListParagraph"/>
        <w:tabs>
          <w:tab w:val="left" w:pos="519"/>
        </w:tabs>
        <w:ind w:firstLine="0"/>
        <w:rPr>
          <w:sz w:val="24"/>
        </w:rPr>
      </w:pPr>
      <w:r>
        <w:rPr>
          <w:b/>
          <w:bCs/>
          <w:sz w:val="24"/>
        </w:rPr>
        <w:t xml:space="preserve">Session 9:  </w:t>
      </w:r>
      <w:r w:rsidR="00295344">
        <w:rPr>
          <w:sz w:val="24"/>
        </w:rPr>
        <w:t>'A</w:t>
      </w:r>
      <w:r w:rsidR="00295344">
        <w:rPr>
          <w:spacing w:val="-7"/>
          <w:sz w:val="24"/>
        </w:rPr>
        <w:t xml:space="preserve"> </w:t>
      </w:r>
      <w:r w:rsidR="00295344">
        <w:rPr>
          <w:sz w:val="24"/>
        </w:rPr>
        <w:t>Modest</w:t>
      </w:r>
      <w:r w:rsidR="00295344">
        <w:rPr>
          <w:spacing w:val="-5"/>
          <w:sz w:val="24"/>
        </w:rPr>
        <w:t xml:space="preserve"> </w:t>
      </w:r>
      <w:r w:rsidR="00295344">
        <w:rPr>
          <w:sz w:val="24"/>
        </w:rPr>
        <w:t>proposal'</w:t>
      </w:r>
      <w:r w:rsidR="00295344">
        <w:rPr>
          <w:spacing w:val="-1"/>
          <w:sz w:val="24"/>
        </w:rPr>
        <w:t xml:space="preserve"> </w:t>
      </w:r>
      <w:r w:rsidR="00295344">
        <w:rPr>
          <w:sz w:val="24"/>
        </w:rPr>
        <w:t>by</w:t>
      </w:r>
      <w:r w:rsidR="00295344">
        <w:rPr>
          <w:spacing w:val="-5"/>
          <w:sz w:val="24"/>
        </w:rPr>
        <w:t xml:space="preserve"> </w:t>
      </w:r>
      <w:r w:rsidR="00295344">
        <w:rPr>
          <w:sz w:val="24"/>
        </w:rPr>
        <w:t>Jonathan</w:t>
      </w:r>
      <w:r w:rsidR="00295344">
        <w:rPr>
          <w:spacing w:val="-7"/>
          <w:sz w:val="24"/>
        </w:rPr>
        <w:t xml:space="preserve"> </w:t>
      </w:r>
      <w:r w:rsidR="00295344">
        <w:rPr>
          <w:sz w:val="24"/>
        </w:rPr>
        <w:t>Swift</w:t>
      </w:r>
    </w:p>
    <w:p w:rsidR="00295344" w:rsidRDefault="00CD29A0" w:rsidP="00CD29A0">
      <w:pPr>
        <w:pStyle w:val="ListParagraph"/>
        <w:tabs>
          <w:tab w:val="left" w:pos="519"/>
        </w:tabs>
        <w:ind w:firstLine="0"/>
        <w:rPr>
          <w:sz w:val="24"/>
        </w:rPr>
      </w:pPr>
      <w:r>
        <w:rPr>
          <w:b/>
          <w:bCs/>
          <w:sz w:val="24"/>
        </w:rPr>
        <w:t>Session 10:</w:t>
      </w:r>
      <w:r>
        <w:rPr>
          <w:sz w:val="24"/>
        </w:rPr>
        <w:t xml:space="preserve"> </w:t>
      </w:r>
      <w:r w:rsidR="00295344">
        <w:rPr>
          <w:sz w:val="24"/>
        </w:rPr>
        <w:t>Alexander</w:t>
      </w:r>
      <w:r w:rsidR="00295344">
        <w:rPr>
          <w:spacing w:val="-7"/>
          <w:sz w:val="24"/>
        </w:rPr>
        <w:t xml:space="preserve"> </w:t>
      </w:r>
      <w:r w:rsidR="00295344">
        <w:rPr>
          <w:sz w:val="24"/>
        </w:rPr>
        <w:t>Pope</w:t>
      </w:r>
      <w:r>
        <w:rPr>
          <w:sz w:val="24"/>
        </w:rPr>
        <w:t xml:space="preserve">: </w:t>
      </w:r>
      <w:r w:rsidR="00295344">
        <w:rPr>
          <w:sz w:val="24"/>
        </w:rPr>
        <w:t>'An Essay</w:t>
      </w:r>
      <w:r w:rsidR="00295344">
        <w:rPr>
          <w:spacing w:val="-3"/>
          <w:sz w:val="24"/>
        </w:rPr>
        <w:t xml:space="preserve"> </w:t>
      </w:r>
      <w:r w:rsidR="00295344">
        <w:rPr>
          <w:sz w:val="24"/>
        </w:rPr>
        <w:t>on</w:t>
      </w:r>
      <w:r w:rsidR="00295344">
        <w:rPr>
          <w:spacing w:val="-4"/>
          <w:sz w:val="24"/>
        </w:rPr>
        <w:t xml:space="preserve"> </w:t>
      </w:r>
      <w:r w:rsidR="00295344">
        <w:rPr>
          <w:sz w:val="24"/>
        </w:rPr>
        <w:t>Criticism'</w:t>
      </w:r>
      <w:r w:rsidR="00295344">
        <w:rPr>
          <w:spacing w:val="-5"/>
          <w:sz w:val="24"/>
        </w:rPr>
        <w:t xml:space="preserve"> </w:t>
      </w:r>
    </w:p>
    <w:p w:rsidR="00295344" w:rsidRDefault="00295344" w:rsidP="00295344">
      <w:pPr>
        <w:pStyle w:val="BodyText"/>
        <w:rPr>
          <w:sz w:val="20"/>
        </w:rPr>
      </w:pPr>
    </w:p>
    <w:p w:rsidR="00295344" w:rsidRDefault="00295344" w:rsidP="00295344">
      <w:pPr>
        <w:pStyle w:val="Heading1"/>
        <w:numPr>
          <w:ilvl w:val="0"/>
          <w:numId w:val="1"/>
        </w:numPr>
        <w:tabs>
          <w:tab w:val="left" w:pos="361"/>
        </w:tabs>
        <w:ind w:left="360" w:hanging="243"/>
      </w:pPr>
      <w:r>
        <w:t>The</w:t>
      </w:r>
      <w:r>
        <w:rPr>
          <w:spacing w:val="-8"/>
        </w:rPr>
        <w:t xml:space="preserve"> </w:t>
      </w:r>
      <w:r>
        <w:t>Romantic</w:t>
      </w:r>
      <w:r>
        <w:rPr>
          <w:spacing w:val="-6"/>
        </w:rPr>
        <w:t xml:space="preserve"> </w:t>
      </w:r>
      <w:r>
        <w:t>Period</w:t>
      </w:r>
      <w:r>
        <w:rPr>
          <w:spacing w:val="-3"/>
        </w:rPr>
        <w:t xml:space="preserve"> </w:t>
      </w:r>
      <w:r>
        <w:t>(1875-1830)</w:t>
      </w:r>
    </w:p>
    <w:p w:rsidR="00CD29A0" w:rsidRDefault="00CD29A0" w:rsidP="00CD29A0">
      <w:pPr>
        <w:pStyle w:val="Heading1"/>
        <w:tabs>
          <w:tab w:val="left" w:pos="361"/>
        </w:tabs>
        <w:ind w:left="360" w:firstLine="0"/>
      </w:pPr>
      <w:r>
        <w:t xml:space="preserve">Session 11: </w:t>
      </w:r>
      <w:r w:rsidRPr="00EE2833">
        <w:rPr>
          <w:b w:val="0"/>
          <w:bCs w:val="0"/>
        </w:rPr>
        <w:t>The French Revolution and the Political context of England</w:t>
      </w:r>
    </w:p>
    <w:p w:rsidR="00CD29A0" w:rsidRPr="00EE2833" w:rsidRDefault="00CD29A0" w:rsidP="00CD29A0">
      <w:pPr>
        <w:pStyle w:val="Heading1"/>
        <w:tabs>
          <w:tab w:val="left" w:pos="361"/>
        </w:tabs>
        <w:ind w:left="360" w:firstLine="0"/>
        <w:rPr>
          <w:b w:val="0"/>
          <w:bCs w:val="0"/>
        </w:rPr>
      </w:pPr>
      <w:r>
        <w:t xml:space="preserve">Session 12: </w:t>
      </w:r>
      <w:r w:rsidRPr="00EE2833">
        <w:rPr>
          <w:b w:val="0"/>
          <w:bCs w:val="0"/>
        </w:rPr>
        <w:t>Romantic literary principles</w:t>
      </w:r>
    </w:p>
    <w:p w:rsidR="00CD29A0" w:rsidRDefault="00CD29A0" w:rsidP="00CD29A0">
      <w:pPr>
        <w:pStyle w:val="Heading1"/>
        <w:tabs>
          <w:tab w:val="left" w:pos="361"/>
        </w:tabs>
        <w:ind w:left="360" w:firstLine="0"/>
      </w:pPr>
      <w:r>
        <w:t xml:space="preserve">Session 13: </w:t>
      </w:r>
      <w:r w:rsidR="000E376E" w:rsidRPr="00EE2833">
        <w:rPr>
          <w:b w:val="0"/>
          <w:bCs w:val="0"/>
        </w:rPr>
        <w:t>Poetry and nonfictional prose of the Romantic period</w:t>
      </w:r>
    </w:p>
    <w:p w:rsidR="000E376E" w:rsidRDefault="000E376E" w:rsidP="00CD29A0">
      <w:pPr>
        <w:pStyle w:val="Heading1"/>
        <w:tabs>
          <w:tab w:val="left" w:pos="361"/>
        </w:tabs>
        <w:ind w:left="360" w:firstLine="0"/>
      </w:pPr>
      <w:r>
        <w:t xml:space="preserve">Session 14: </w:t>
      </w:r>
      <w:r w:rsidRPr="00EE2833">
        <w:rPr>
          <w:b w:val="0"/>
          <w:bCs w:val="0"/>
        </w:rPr>
        <w:t>Novel and drama of the Romantic period</w:t>
      </w:r>
    </w:p>
    <w:p w:rsidR="00295344" w:rsidRDefault="000E376E" w:rsidP="000E376E">
      <w:pPr>
        <w:pStyle w:val="Heading1"/>
        <w:tabs>
          <w:tab w:val="left" w:pos="361"/>
        </w:tabs>
        <w:ind w:left="360" w:firstLine="0"/>
      </w:pPr>
      <w:r>
        <w:t xml:space="preserve">Session 15:  </w:t>
      </w:r>
      <w:r w:rsidR="00295344" w:rsidRPr="00EE2833">
        <w:rPr>
          <w:b w:val="0"/>
          <w:bCs w:val="0"/>
        </w:rPr>
        <w:t>William</w:t>
      </w:r>
      <w:r w:rsidR="00295344" w:rsidRPr="00EE2833">
        <w:rPr>
          <w:b w:val="0"/>
          <w:bCs w:val="0"/>
          <w:spacing w:val="-5"/>
        </w:rPr>
        <w:t xml:space="preserve"> </w:t>
      </w:r>
      <w:r w:rsidR="00295344" w:rsidRPr="00EE2833">
        <w:rPr>
          <w:b w:val="0"/>
          <w:bCs w:val="0"/>
        </w:rPr>
        <w:t>Wordsworth</w:t>
      </w:r>
      <w:r w:rsidRPr="00EE2833">
        <w:rPr>
          <w:b w:val="0"/>
          <w:bCs w:val="0"/>
        </w:rPr>
        <w:t xml:space="preserve">: </w:t>
      </w:r>
      <w:r w:rsidR="00295344" w:rsidRPr="00EE2833">
        <w:rPr>
          <w:b w:val="0"/>
          <w:bCs w:val="0"/>
        </w:rPr>
        <w:t>'We</w:t>
      </w:r>
      <w:r w:rsidR="00295344" w:rsidRPr="00EE2833">
        <w:rPr>
          <w:b w:val="0"/>
          <w:bCs w:val="0"/>
          <w:spacing w:val="-2"/>
        </w:rPr>
        <w:t xml:space="preserve"> </w:t>
      </w:r>
      <w:r w:rsidR="00295344" w:rsidRPr="00EE2833">
        <w:rPr>
          <w:b w:val="0"/>
          <w:bCs w:val="0"/>
        </w:rPr>
        <w:t>Are</w:t>
      </w:r>
      <w:r w:rsidR="00295344" w:rsidRPr="00EE2833">
        <w:rPr>
          <w:b w:val="0"/>
          <w:bCs w:val="0"/>
          <w:spacing w:val="1"/>
        </w:rPr>
        <w:t xml:space="preserve"> </w:t>
      </w:r>
      <w:r w:rsidR="00295344" w:rsidRPr="00EE2833">
        <w:rPr>
          <w:b w:val="0"/>
          <w:bCs w:val="0"/>
        </w:rPr>
        <w:t>Seven'</w:t>
      </w:r>
      <w:r w:rsidRPr="00EE2833">
        <w:rPr>
          <w:b w:val="0"/>
          <w:bCs w:val="0"/>
        </w:rPr>
        <w:t>; William Blake: ‘The Little Black Boy’</w:t>
      </w:r>
    </w:p>
    <w:p w:rsidR="000E376E" w:rsidRPr="00EE2833" w:rsidRDefault="000E376E" w:rsidP="000E376E">
      <w:pPr>
        <w:pStyle w:val="Heading1"/>
        <w:tabs>
          <w:tab w:val="left" w:pos="361"/>
        </w:tabs>
        <w:ind w:left="360" w:firstLine="0"/>
        <w:rPr>
          <w:b w:val="0"/>
          <w:bCs w:val="0"/>
        </w:rPr>
      </w:pPr>
      <w:r>
        <w:t xml:space="preserve">Session 16: </w:t>
      </w:r>
      <w:r w:rsidRPr="00EE2833">
        <w:rPr>
          <w:b w:val="0"/>
          <w:bCs w:val="0"/>
        </w:rPr>
        <w:t>The Mid-term exam</w:t>
      </w:r>
    </w:p>
    <w:p w:rsidR="00295344" w:rsidRPr="00EE2833" w:rsidRDefault="00295344" w:rsidP="00295344">
      <w:pPr>
        <w:pStyle w:val="BodyText"/>
        <w:spacing w:before="8"/>
        <w:rPr>
          <w:sz w:val="19"/>
        </w:rPr>
      </w:pPr>
    </w:p>
    <w:p w:rsidR="00295344" w:rsidRPr="000E376E" w:rsidRDefault="00295344" w:rsidP="000E376E">
      <w:pPr>
        <w:pStyle w:val="ListParagraph"/>
        <w:tabs>
          <w:tab w:val="left" w:pos="961"/>
        </w:tabs>
        <w:ind w:left="960" w:firstLine="0"/>
        <w:rPr>
          <w:sz w:val="24"/>
        </w:rPr>
        <w:sectPr w:rsidR="00295344" w:rsidRPr="000E376E" w:rsidSect="00295344">
          <w:pgSz w:w="12240" w:h="15840"/>
          <w:pgMar w:top="1400" w:right="1320" w:bottom="280" w:left="1320" w:header="720" w:footer="720" w:gutter="0"/>
          <w:cols w:space="720"/>
        </w:sectPr>
      </w:pPr>
      <w:bookmarkStart w:id="0" w:name="_GoBack"/>
      <w:bookmarkEnd w:id="0"/>
    </w:p>
    <w:p w:rsidR="00295344" w:rsidRDefault="00295344" w:rsidP="00295344">
      <w:pPr>
        <w:pStyle w:val="BodyText"/>
        <w:rPr>
          <w:sz w:val="20"/>
        </w:rPr>
      </w:pPr>
    </w:p>
    <w:p w:rsidR="00295344" w:rsidRDefault="00295344" w:rsidP="00295344">
      <w:pPr>
        <w:pStyle w:val="BodyText"/>
        <w:spacing w:before="11"/>
        <w:rPr>
          <w:sz w:val="18"/>
        </w:rPr>
      </w:pPr>
    </w:p>
    <w:p w:rsidR="00295344" w:rsidRDefault="00295344" w:rsidP="00295344">
      <w:pPr>
        <w:pStyle w:val="BodyText"/>
        <w:ind w:left="840" w:right="118"/>
      </w:pPr>
      <w:r>
        <w:rPr>
          <w:b/>
        </w:rPr>
        <w:t xml:space="preserve">Lectures: </w:t>
      </w:r>
      <w:r>
        <w:t>Student</w:t>
      </w:r>
      <w:r w:rsidR="000E376E">
        <w:t>s are supposed to present lectures based on</w:t>
      </w:r>
      <w:r>
        <w:t xml:space="preserve"> topics pertaining to these historical periods, all in the form</w:t>
      </w:r>
      <w:r>
        <w:rPr>
          <w:spacing w:val="-5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group</w:t>
      </w:r>
      <w:r>
        <w:rPr>
          <w:spacing w:val="-1"/>
        </w:rPr>
        <w:t xml:space="preserve"> </w:t>
      </w:r>
      <w:r w:rsidR="000E376E">
        <w:t>presentations.</w:t>
      </w:r>
    </w:p>
    <w:p w:rsidR="000E376E" w:rsidRDefault="000E376E" w:rsidP="00295344">
      <w:pPr>
        <w:pStyle w:val="BodyText"/>
        <w:ind w:left="840" w:right="118"/>
      </w:pPr>
    </w:p>
    <w:p w:rsidR="000E376E" w:rsidRPr="000E376E" w:rsidRDefault="000E376E" w:rsidP="00295344">
      <w:pPr>
        <w:pStyle w:val="BodyText"/>
        <w:ind w:left="840" w:right="118"/>
        <w:rPr>
          <w:b/>
          <w:bCs/>
        </w:rPr>
      </w:pPr>
      <w:r>
        <w:rPr>
          <w:b/>
          <w:bCs/>
        </w:rPr>
        <w:t>Assessment: Final exam+ Mid-term exam+ lecture+ class work</w:t>
      </w:r>
    </w:p>
    <w:p w:rsidR="00295344" w:rsidRDefault="00295344" w:rsidP="000E376E">
      <w:pPr>
        <w:pStyle w:val="BodyText"/>
        <w:tabs>
          <w:tab w:val="left" w:pos="893"/>
          <w:tab w:val="left" w:pos="2321"/>
          <w:tab w:val="left" w:pos="4311"/>
          <w:tab w:val="left" w:pos="6058"/>
        </w:tabs>
        <w:ind w:left="480"/>
      </w:pPr>
    </w:p>
    <w:p w:rsidR="00295344" w:rsidRDefault="00295344" w:rsidP="00295344">
      <w:pPr>
        <w:pStyle w:val="BodyText"/>
        <w:tabs>
          <w:tab w:val="left" w:pos="2268"/>
          <w:tab w:val="left" w:pos="5578"/>
        </w:tabs>
        <w:ind w:left="480"/>
        <w:rPr>
          <w:sz w:val="20"/>
        </w:rPr>
      </w:pPr>
    </w:p>
    <w:p w:rsidR="00295344" w:rsidRPr="000E376E" w:rsidRDefault="00295344" w:rsidP="000E376E">
      <w:pPr>
        <w:pStyle w:val="BodyText"/>
        <w:tabs>
          <w:tab w:val="left" w:pos="2268"/>
          <w:tab w:val="left" w:pos="5578"/>
        </w:tabs>
        <w:ind w:left="480"/>
      </w:pPr>
      <w:r>
        <w:t xml:space="preserve">      </w:t>
      </w:r>
    </w:p>
    <w:p w:rsidR="00295344" w:rsidRDefault="00295344" w:rsidP="00295344">
      <w:pPr>
        <w:pStyle w:val="BodyText"/>
        <w:spacing w:before="1"/>
        <w:rPr>
          <w:b/>
          <w:i/>
          <w:sz w:val="28"/>
        </w:rPr>
      </w:pPr>
    </w:p>
    <w:p w:rsidR="00295344" w:rsidRPr="00F17D24" w:rsidRDefault="00295344" w:rsidP="00295344">
      <w:pPr>
        <w:tabs>
          <w:tab w:val="left" w:pos="8173"/>
        </w:tabs>
        <w:ind w:left="1200"/>
        <w:rPr>
          <w:rFonts w:ascii="Trebuchet MS"/>
          <w:i/>
          <w:sz w:val="25"/>
        </w:rPr>
        <w:sectPr w:rsidR="00295344" w:rsidRPr="00F17D24">
          <w:pgSz w:w="12240" w:h="15840"/>
          <w:pgMar w:top="1500" w:right="1320" w:bottom="280" w:left="1320" w:header="720" w:footer="720" w:gutter="0"/>
          <w:cols w:space="720"/>
        </w:sectPr>
      </w:pPr>
      <w:r>
        <w:rPr>
          <w:i/>
          <w:sz w:val="24"/>
        </w:rPr>
        <w:tab/>
      </w:r>
      <w:r>
        <w:rPr>
          <w:rFonts w:ascii="Trebuchet MS"/>
          <w:i/>
          <w:w w:val="95"/>
          <w:sz w:val="25"/>
        </w:rPr>
        <w:t>Good</w:t>
      </w:r>
      <w:r>
        <w:rPr>
          <w:rFonts w:ascii="Trebuchet MS"/>
          <w:i/>
          <w:spacing w:val="4"/>
          <w:w w:val="95"/>
          <w:sz w:val="25"/>
        </w:rPr>
        <w:t xml:space="preserve"> </w:t>
      </w:r>
      <w:r>
        <w:rPr>
          <w:rFonts w:ascii="Trebuchet MS"/>
          <w:i/>
          <w:w w:val="95"/>
          <w:sz w:val="25"/>
        </w:rPr>
        <w:t>Luck!</w:t>
      </w:r>
    </w:p>
    <w:p w:rsidR="00295344" w:rsidRDefault="00295344" w:rsidP="00295344">
      <w:pPr>
        <w:pStyle w:val="BodyText"/>
        <w:spacing w:before="2"/>
        <w:rPr>
          <w:rFonts w:ascii="Trebuchet MS"/>
          <w:iCs/>
          <w:sz w:val="17"/>
        </w:rPr>
      </w:pPr>
    </w:p>
    <w:p w:rsidR="00295344" w:rsidRDefault="00295344" w:rsidP="00295344">
      <w:pPr>
        <w:pStyle w:val="BodyText"/>
        <w:spacing w:before="2"/>
        <w:rPr>
          <w:rFonts w:ascii="Trebuchet MS"/>
          <w:iCs/>
          <w:sz w:val="17"/>
        </w:rPr>
      </w:pPr>
    </w:p>
    <w:p w:rsidR="00295344" w:rsidRPr="00F17D24" w:rsidRDefault="00295344" w:rsidP="00295344">
      <w:pPr>
        <w:pStyle w:val="BodyText"/>
        <w:spacing w:before="2"/>
        <w:rPr>
          <w:rFonts w:ascii="Trebuchet MS"/>
          <w:iCs/>
          <w:sz w:val="17"/>
        </w:rPr>
      </w:pPr>
    </w:p>
    <w:p w:rsidR="00335670" w:rsidRDefault="00EE2833">
      <w:pPr>
        <w:rPr>
          <w:rFonts w:hint="cs"/>
          <w:rtl/>
          <w:lang w:bidi="fa-IR"/>
        </w:rPr>
      </w:pPr>
    </w:p>
    <w:sectPr w:rsidR="00335670">
      <w:pgSz w:w="12240" w:h="15840"/>
      <w:pgMar w:top="150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2350AD"/>
    <w:multiLevelType w:val="hybridMultilevel"/>
    <w:tmpl w:val="748A6CCC"/>
    <w:lvl w:ilvl="0" w:tplc="2FC61B18">
      <w:start w:val="1"/>
      <w:numFmt w:val="upperLetter"/>
      <w:lvlText w:val="%1."/>
      <w:lvlJc w:val="left"/>
      <w:pPr>
        <w:ind w:left="379" w:hanging="262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en-US" w:eastAsia="en-US" w:bidi="ar-SA"/>
      </w:rPr>
    </w:lvl>
    <w:lvl w:ilvl="1" w:tplc="CC5C731C">
      <w:start w:val="1"/>
      <w:numFmt w:val="decimal"/>
      <w:lvlText w:val="%2."/>
      <w:lvlJc w:val="left"/>
      <w:pPr>
        <w:ind w:left="571" w:hanging="238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en-US" w:eastAsia="en-US" w:bidi="ar-SA"/>
      </w:rPr>
    </w:lvl>
    <w:lvl w:ilvl="2" w:tplc="6040E714">
      <w:start w:val="1"/>
      <w:numFmt w:val="lowerLetter"/>
      <w:lvlText w:val="%3."/>
      <w:lvlJc w:val="left"/>
      <w:pPr>
        <w:ind w:left="730" w:hanging="238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ar-SA"/>
      </w:rPr>
    </w:lvl>
    <w:lvl w:ilvl="3" w:tplc="973E901E">
      <w:numFmt w:val="bullet"/>
      <w:lvlText w:val="•"/>
      <w:lvlJc w:val="left"/>
      <w:pPr>
        <w:ind w:left="620" w:hanging="238"/>
      </w:pPr>
      <w:rPr>
        <w:rFonts w:hint="default"/>
        <w:lang w:val="en-US" w:eastAsia="en-US" w:bidi="ar-SA"/>
      </w:rPr>
    </w:lvl>
    <w:lvl w:ilvl="4" w:tplc="4CEC6BDA">
      <w:numFmt w:val="bullet"/>
      <w:lvlText w:val="•"/>
      <w:lvlJc w:val="left"/>
      <w:pPr>
        <w:ind w:left="680" w:hanging="238"/>
      </w:pPr>
      <w:rPr>
        <w:rFonts w:hint="default"/>
        <w:lang w:val="en-US" w:eastAsia="en-US" w:bidi="ar-SA"/>
      </w:rPr>
    </w:lvl>
    <w:lvl w:ilvl="5" w:tplc="1696011E">
      <w:numFmt w:val="bullet"/>
      <w:lvlText w:val="•"/>
      <w:lvlJc w:val="left"/>
      <w:pPr>
        <w:ind w:left="740" w:hanging="238"/>
      </w:pPr>
      <w:rPr>
        <w:rFonts w:hint="default"/>
        <w:lang w:val="en-US" w:eastAsia="en-US" w:bidi="ar-SA"/>
      </w:rPr>
    </w:lvl>
    <w:lvl w:ilvl="6" w:tplc="26306CC8">
      <w:numFmt w:val="bullet"/>
      <w:lvlText w:val="•"/>
      <w:lvlJc w:val="left"/>
      <w:pPr>
        <w:ind w:left="840" w:hanging="238"/>
      </w:pPr>
      <w:rPr>
        <w:rFonts w:hint="default"/>
        <w:lang w:val="en-US" w:eastAsia="en-US" w:bidi="ar-SA"/>
      </w:rPr>
    </w:lvl>
    <w:lvl w:ilvl="7" w:tplc="CC6E16C4">
      <w:numFmt w:val="bullet"/>
      <w:lvlText w:val="•"/>
      <w:lvlJc w:val="left"/>
      <w:pPr>
        <w:ind w:left="900" w:hanging="238"/>
      </w:pPr>
      <w:rPr>
        <w:rFonts w:hint="default"/>
        <w:lang w:val="en-US" w:eastAsia="en-US" w:bidi="ar-SA"/>
      </w:rPr>
    </w:lvl>
    <w:lvl w:ilvl="8" w:tplc="BB4A86DA">
      <w:numFmt w:val="bullet"/>
      <w:lvlText w:val="•"/>
      <w:lvlJc w:val="left"/>
      <w:pPr>
        <w:ind w:left="960" w:hanging="23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344"/>
    <w:rsid w:val="000E376E"/>
    <w:rsid w:val="00295344"/>
    <w:rsid w:val="004D3F5B"/>
    <w:rsid w:val="00965F31"/>
    <w:rsid w:val="009A2276"/>
    <w:rsid w:val="00CD29A0"/>
    <w:rsid w:val="00EE2833"/>
    <w:rsid w:val="00F0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2A209-F2DE-4C10-90ED-3579820CA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95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rsid w:val="00295344"/>
    <w:pPr>
      <w:ind w:left="120" w:hanging="26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95344"/>
    <w:rPr>
      <w:rFonts w:ascii="Calibri" w:eastAsia="Calibri" w:hAnsi="Calibri" w:cs="Calibr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9534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95344"/>
    <w:rPr>
      <w:rFonts w:ascii="Calibri" w:eastAsia="Calibri" w:hAnsi="Calibri" w:cs="Calibri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295344"/>
    <w:pPr>
      <w:spacing w:before="33"/>
      <w:ind w:left="2852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295344"/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295344"/>
    <w:pPr>
      <w:ind w:left="518" w:hanging="24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Cebit</dc:creator>
  <cp:keywords/>
  <dc:description/>
  <cp:lastModifiedBy>Cebit</cp:lastModifiedBy>
  <cp:revision>1</cp:revision>
  <dcterms:created xsi:type="dcterms:W3CDTF">2024-10-27T17:28:00Z</dcterms:created>
  <dcterms:modified xsi:type="dcterms:W3CDTF">2024-10-27T18:22:00Z</dcterms:modified>
</cp:coreProperties>
</file>