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820B" w14:textId="77777777" w:rsidR="004013E5" w:rsidRDefault="00702C77" w:rsidP="00702C77">
      <w:pPr>
        <w:contextualSpacing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                                                    </w:t>
      </w:r>
      <w:r w:rsidR="004013E5" w:rsidRPr="00E1782E">
        <w:rPr>
          <w:rFonts w:cs="B Nazanin"/>
          <w:noProof/>
        </w:rPr>
        <w:drawing>
          <wp:inline distT="0" distB="0" distL="0" distR="0" wp14:anchorId="7C3054D2" wp14:editId="6532FC6A">
            <wp:extent cx="514350" cy="355600"/>
            <wp:effectExtent l="0" t="0" r="0" b="6350"/>
            <wp:docPr id="1" name="Picture 1" descr="000000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00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398C" w14:textId="047BAFF3" w:rsidR="00AC6D7C" w:rsidRDefault="00AC6D7C" w:rsidP="004013E5">
      <w:pPr>
        <w:contextualSpacing/>
        <w:jc w:val="center"/>
        <w:rPr>
          <w:rFonts w:cs="B Mitra"/>
          <w:b/>
          <w:bCs/>
          <w:rtl/>
        </w:rPr>
      </w:pPr>
      <w:r w:rsidRPr="00AC6D7C">
        <w:rPr>
          <w:rFonts w:cs="B Mitra"/>
          <w:b/>
          <w:bCs/>
          <w:rtl/>
        </w:rPr>
        <w:t>کاربرگ طرح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B6EA2" w14:paraId="1046C7B6" w14:textId="77777777" w:rsidTr="00AC6D7C">
        <w:tc>
          <w:tcPr>
            <w:tcW w:w="3485" w:type="dxa"/>
          </w:tcPr>
          <w:p w14:paraId="05A642C5" w14:textId="600EA44F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 درس:</w:t>
            </w:r>
            <w:r>
              <w:rPr>
                <w:rtl/>
              </w:rPr>
              <w:t xml:space="preserve"> </w:t>
            </w:r>
            <w:r w:rsidR="00DF5C78" w:rsidRPr="00056888">
              <w:rPr>
                <w:rFonts w:cs="B Mitra" w:hint="cs"/>
                <w:b/>
                <w:bCs/>
                <w:rtl/>
                <w:lang w:bidi="fa-IR"/>
              </w:rPr>
              <w:t xml:space="preserve">اخلاق حرفه ای در تعلیم و تربیت </w:t>
            </w:r>
          </w:p>
        </w:tc>
        <w:tc>
          <w:tcPr>
            <w:tcW w:w="3485" w:type="dxa"/>
          </w:tcPr>
          <w:p w14:paraId="565C23D5" w14:textId="3231261C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واحد: 2</w:t>
            </w:r>
          </w:p>
        </w:tc>
        <w:tc>
          <w:tcPr>
            <w:tcW w:w="3486" w:type="dxa"/>
          </w:tcPr>
          <w:p w14:paraId="27D778EC" w14:textId="00A359AF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مقطع درس: کارشناسی</w:t>
            </w:r>
          </w:p>
        </w:tc>
      </w:tr>
      <w:tr w:rsidR="000B6EA2" w14:paraId="338F94F7" w14:textId="77777777" w:rsidTr="00AC6D7C">
        <w:tc>
          <w:tcPr>
            <w:tcW w:w="3485" w:type="dxa"/>
          </w:tcPr>
          <w:p w14:paraId="066839A8" w14:textId="2073DB85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نیمسال تحصیلی: اول 140</w:t>
            </w:r>
            <w:r w:rsidR="00DF5C78">
              <w:rPr>
                <w:rFonts w:cs="B Mitra" w:hint="cs"/>
                <w:b/>
                <w:bCs/>
                <w:rtl/>
                <w:lang w:bidi="fa-IR"/>
              </w:rPr>
              <w:t>4</w:t>
            </w:r>
            <w:r>
              <w:rPr>
                <w:rFonts w:cs="B Mitra" w:hint="cs"/>
                <w:b/>
                <w:bCs/>
                <w:rtl/>
                <w:lang w:bidi="fa-IR"/>
              </w:rPr>
              <w:t>-140</w:t>
            </w:r>
            <w:r w:rsidR="00DF5C78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85" w:type="dxa"/>
          </w:tcPr>
          <w:p w14:paraId="67789FC5" w14:textId="10AF0AC4" w:rsidR="000B6EA2" w:rsidRDefault="000B6EA2" w:rsidP="000B6EA2">
            <w:pPr>
              <w:contextualSpacing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استاد: </w:t>
            </w:r>
            <w:r w:rsidR="00DF5C78">
              <w:rPr>
                <w:rFonts w:cs="B Mitra" w:hint="cs"/>
                <w:b/>
                <w:bCs/>
                <w:rtl/>
                <w:lang w:bidi="fa-IR"/>
              </w:rPr>
              <w:t>علی ایمان زاده</w:t>
            </w:r>
          </w:p>
        </w:tc>
        <w:tc>
          <w:tcPr>
            <w:tcW w:w="3486" w:type="dxa"/>
          </w:tcPr>
          <w:p w14:paraId="19963C2F" w14:textId="77777777" w:rsidR="000B6EA2" w:rsidRDefault="000B6EA2" w:rsidP="000B6EA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AC6D7C" w14:paraId="62B8171A" w14:textId="77777777" w:rsidTr="00420731">
        <w:trPr>
          <w:trHeight w:val="739"/>
        </w:trPr>
        <w:tc>
          <w:tcPr>
            <w:tcW w:w="3485" w:type="dxa"/>
          </w:tcPr>
          <w:p w14:paraId="2652A2EC" w14:textId="4936F3A5" w:rsidR="00AC6D7C" w:rsidRDefault="00AC6D7C" w:rsidP="00F76912">
            <w:pPr>
              <w:contextualSpacing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آموزشی</w:t>
            </w:r>
          </w:p>
        </w:tc>
        <w:tc>
          <w:tcPr>
            <w:tcW w:w="6971" w:type="dxa"/>
            <w:gridSpan w:val="2"/>
          </w:tcPr>
          <w:p w14:paraId="14DFA48B" w14:textId="40C7F5B0" w:rsidR="00AC6D7C" w:rsidRPr="007E698E" w:rsidRDefault="00DF5C78" w:rsidP="00056888">
            <w:pPr>
              <w:contextualSpacing/>
              <w:jc w:val="both"/>
              <w:rPr>
                <w:rFonts w:cs="B Mitra"/>
                <w:sz w:val="20"/>
                <w:szCs w:val="20"/>
                <w:rtl/>
              </w:rPr>
            </w:pPr>
            <w:r w:rsidRPr="00DF5C78">
              <w:rPr>
                <w:rFonts w:cs="B Mitra"/>
                <w:sz w:val="20"/>
                <w:szCs w:val="20"/>
              </w:rPr>
              <w:t xml:space="preserve">- </w:t>
            </w:r>
            <w:r w:rsidRPr="00DF5C78">
              <w:rPr>
                <w:rFonts w:cs="B Mitra"/>
                <w:sz w:val="20"/>
                <w:szCs w:val="20"/>
                <w:rtl/>
              </w:rPr>
              <w:t>آشنايی با چیستی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>ق، حرفه،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>ق حرفه ای و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 xml:space="preserve">ق حرفه ای در آموزش وپرورش </w:t>
            </w:r>
            <w:r w:rsidRPr="00DF5C78">
              <w:rPr>
                <w:rFonts w:cs="B Mitra"/>
                <w:sz w:val="20"/>
                <w:szCs w:val="20"/>
              </w:rPr>
              <w:t xml:space="preserve">- </w:t>
            </w:r>
            <w:r w:rsidRPr="00DF5C78">
              <w:rPr>
                <w:rFonts w:cs="B Mitra"/>
                <w:sz w:val="20"/>
                <w:szCs w:val="20"/>
                <w:rtl/>
              </w:rPr>
              <w:t>مقايسه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 xml:space="preserve">ق حرفه ای با هنجارهای اجتماعی </w:t>
            </w:r>
            <w:r w:rsidRPr="00DF5C78">
              <w:rPr>
                <w:rFonts w:cs="B Mitra"/>
                <w:sz w:val="20"/>
                <w:szCs w:val="20"/>
              </w:rPr>
              <w:t xml:space="preserve">- </w:t>
            </w:r>
            <w:r w:rsidRPr="00DF5C78">
              <w:rPr>
                <w:rFonts w:cs="B Mitra"/>
                <w:sz w:val="20"/>
                <w:szCs w:val="20"/>
                <w:rtl/>
              </w:rPr>
              <w:t>آشنايی با سیر تحول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 xml:space="preserve">ق حرفه ای مربیان در تمدن </w:t>
            </w:r>
            <w:proofErr w:type="gramStart"/>
            <w:r w:rsidRPr="00DF5C78">
              <w:rPr>
                <w:rFonts w:cs="B Mitra"/>
                <w:sz w:val="20"/>
                <w:szCs w:val="20"/>
                <w:rtl/>
              </w:rPr>
              <w:t>ايرانی )قبل</w:t>
            </w:r>
            <w:proofErr w:type="gramEnd"/>
            <w:r w:rsidRPr="00DF5C78">
              <w:rPr>
                <w:rFonts w:cs="B Mitra"/>
                <w:sz w:val="20"/>
                <w:szCs w:val="20"/>
                <w:rtl/>
              </w:rPr>
              <w:t xml:space="preserve"> از ظهور اس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 xml:space="preserve">م و پس از آن( و تمدن غرب </w:t>
            </w:r>
            <w:r w:rsidRPr="00DF5C78">
              <w:rPr>
                <w:rFonts w:cs="B Mitra"/>
                <w:sz w:val="20"/>
                <w:szCs w:val="20"/>
              </w:rPr>
              <w:t>)</w:t>
            </w:r>
            <w:r w:rsidRPr="00DF5C78">
              <w:rPr>
                <w:rFonts w:cs="B Mitra"/>
                <w:sz w:val="20"/>
                <w:szCs w:val="20"/>
                <w:rtl/>
              </w:rPr>
              <w:t>يونان و رم باستان، قرون وسطی، دوران مدرن و معاصر</w:t>
            </w:r>
            <w:r w:rsidRPr="00DF5C78">
              <w:rPr>
                <w:rFonts w:cs="B Mitra"/>
                <w:sz w:val="20"/>
                <w:szCs w:val="20"/>
              </w:rPr>
              <w:t xml:space="preserve">( - </w:t>
            </w:r>
            <w:r w:rsidRPr="00DF5C78">
              <w:rPr>
                <w:rFonts w:cs="B Mitra"/>
                <w:sz w:val="20"/>
                <w:szCs w:val="20"/>
                <w:rtl/>
              </w:rPr>
              <w:t>آشنايی با اصول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>ق حرفه ای مربیان از منظر اس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 xml:space="preserve">می </w:t>
            </w:r>
            <w:r w:rsidRPr="00DF5C78">
              <w:rPr>
                <w:rFonts w:cs="B Mitra"/>
                <w:sz w:val="20"/>
                <w:szCs w:val="20"/>
              </w:rPr>
              <w:t xml:space="preserve">- </w:t>
            </w:r>
            <w:r w:rsidRPr="00DF5C78">
              <w:rPr>
                <w:rFonts w:cs="B Mitra"/>
                <w:sz w:val="20"/>
                <w:szCs w:val="20"/>
                <w:rtl/>
              </w:rPr>
              <w:t>آشنايی با منشور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 xml:space="preserve">ق حرفه ای مربیان در تجارب جهانی </w:t>
            </w:r>
            <w:r w:rsidRPr="00DF5C78">
              <w:rPr>
                <w:rFonts w:cs="B Mitra"/>
                <w:sz w:val="20"/>
                <w:szCs w:val="20"/>
              </w:rPr>
              <w:t xml:space="preserve">- </w:t>
            </w:r>
            <w:r w:rsidRPr="00DF5C78">
              <w:rPr>
                <w:rFonts w:cs="B Mitra"/>
                <w:sz w:val="20"/>
                <w:szCs w:val="20"/>
                <w:rtl/>
              </w:rPr>
              <w:t>آشنايی با بايدها و نبايدهای اخ</w:t>
            </w:r>
            <w:r>
              <w:rPr>
                <w:rFonts w:cs="B Mitra" w:hint="cs"/>
                <w:sz w:val="20"/>
                <w:szCs w:val="20"/>
                <w:rtl/>
              </w:rPr>
              <w:t>لا</w:t>
            </w:r>
            <w:r w:rsidRPr="00DF5C78">
              <w:rPr>
                <w:rFonts w:cs="B Mitra"/>
                <w:sz w:val="20"/>
                <w:szCs w:val="20"/>
                <w:rtl/>
              </w:rPr>
              <w:t>ق حرفه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5C78">
              <w:rPr>
                <w:rFonts w:cs="B Mitra"/>
                <w:sz w:val="20"/>
                <w:szCs w:val="20"/>
                <w:rtl/>
              </w:rPr>
              <w:t>ای مربیان در حوزه تعلیم و تربیت</w:t>
            </w:r>
          </w:p>
        </w:tc>
      </w:tr>
    </w:tbl>
    <w:p w14:paraId="7276114B" w14:textId="77777777" w:rsidR="00AC6D7C" w:rsidRDefault="00AC6D7C" w:rsidP="003E6D48">
      <w:pPr>
        <w:spacing w:line="120" w:lineRule="auto"/>
        <w:contextualSpacing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938"/>
        <w:gridCol w:w="6170"/>
        <w:gridCol w:w="2698"/>
      </w:tblGrid>
      <w:tr w:rsidR="006112D8" w14:paraId="383B5E1B" w14:textId="77777777" w:rsidTr="008A48DD">
        <w:tc>
          <w:tcPr>
            <w:tcW w:w="10456" w:type="dxa"/>
            <w:gridSpan w:val="4"/>
          </w:tcPr>
          <w:p w14:paraId="1729C370" w14:textId="4F48A8EC" w:rsidR="006112D8" w:rsidRDefault="006112D8" w:rsidP="00A066EE">
            <w:pPr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عناوین سرفصل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rtl/>
                <w:lang w:bidi="fa-IR"/>
              </w:rPr>
              <w:t>های درس</w:t>
            </w:r>
          </w:p>
        </w:tc>
      </w:tr>
      <w:tr w:rsidR="006112D8" w14:paraId="1933EDDD" w14:textId="77777777" w:rsidTr="003E6D48">
        <w:tc>
          <w:tcPr>
            <w:tcW w:w="1588" w:type="dxa"/>
            <w:gridSpan w:val="2"/>
          </w:tcPr>
          <w:p w14:paraId="5895F10C" w14:textId="77777777" w:rsidR="006112D8" w:rsidRDefault="00B43B0F" w:rsidP="00A066EE">
            <w:pPr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6170" w:type="dxa"/>
          </w:tcPr>
          <w:p w14:paraId="0B4D3EE4" w14:textId="77777777" w:rsidR="006112D8" w:rsidRDefault="00B43B0F" w:rsidP="00A066EE">
            <w:pPr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98" w:type="dxa"/>
          </w:tcPr>
          <w:p w14:paraId="2D726907" w14:textId="4E4A76EE" w:rsidR="006112D8" w:rsidRDefault="00B43B0F" w:rsidP="00A066EE">
            <w:pPr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تدریس</w:t>
            </w:r>
            <w:r w:rsidR="00AC6D7C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وسایل و امکانات کمک آموزشی</w:t>
            </w:r>
          </w:p>
        </w:tc>
      </w:tr>
      <w:tr w:rsidR="000B6EA2" w14:paraId="3E1D7031" w14:textId="77777777" w:rsidTr="003E6D48">
        <w:tc>
          <w:tcPr>
            <w:tcW w:w="1588" w:type="dxa"/>
            <w:gridSpan w:val="2"/>
          </w:tcPr>
          <w:p w14:paraId="7838F33A" w14:textId="77777777" w:rsidR="000B6EA2" w:rsidRPr="00564569" w:rsidRDefault="000B6EA2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اول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048365A" w14:textId="5CDD9CC3" w:rsidR="007E698E" w:rsidRPr="004F32EA" w:rsidRDefault="007E698E" w:rsidP="00A066EE">
            <w:pPr>
              <w:contextualSpacing/>
              <w:jc w:val="both"/>
              <w:rPr>
                <w:rFonts w:cs="B Nazanin"/>
                <w:rtl/>
              </w:rPr>
            </w:pPr>
            <w:r w:rsidRPr="004F32EA">
              <w:rPr>
                <w:rFonts w:cs="B Nazanin"/>
                <w:rtl/>
              </w:rPr>
              <w:t>طرح ضرورت و جا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گاه</w:t>
            </w:r>
            <w:r w:rsidRPr="004F32EA">
              <w:rPr>
                <w:rFonts w:cs="B Nazanin"/>
                <w:rtl/>
              </w:rPr>
              <w:t xml:space="preserve"> موضوع و 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جاد</w:t>
            </w:r>
            <w:r w:rsidRPr="004F32EA">
              <w:rPr>
                <w:rFonts w:cs="B Nazanin" w:hint="cs"/>
                <w:rtl/>
              </w:rPr>
              <w:t xml:space="preserve"> </w:t>
            </w:r>
            <w:r w:rsidRPr="004F32EA">
              <w:rPr>
                <w:rFonts w:cs="B Nazanin" w:hint="eastAsia"/>
                <w:rtl/>
              </w:rPr>
              <w:t>انگ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زه</w:t>
            </w:r>
            <w:r w:rsidRPr="004F32EA">
              <w:rPr>
                <w:rFonts w:cs="B Nazanin"/>
                <w:rtl/>
              </w:rPr>
              <w:t xml:space="preserve"> جهت پ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ر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درس و ارزش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 xml:space="preserve"> تشخ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ص</w:t>
            </w:r>
            <w:r w:rsidRPr="004F32EA">
              <w:rPr>
                <w:rFonts w:cs="B Nazanin" w:hint="cs"/>
                <w:rtl/>
              </w:rPr>
              <w:t>ی و اعلام</w:t>
            </w:r>
          </w:p>
          <w:p w14:paraId="3BD7DDE6" w14:textId="5189D4D4" w:rsidR="000B6EA2" w:rsidRPr="004F32EA" w:rsidRDefault="007E698E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برنامه در</w:t>
            </w:r>
            <w:r w:rsidRPr="004F32EA">
              <w:rPr>
                <w:rFonts w:cs="B Nazanin" w:hint="cs"/>
                <w:rtl/>
              </w:rPr>
              <w:t>سی</w:t>
            </w:r>
          </w:p>
        </w:tc>
        <w:tc>
          <w:tcPr>
            <w:tcW w:w="2698" w:type="dxa"/>
          </w:tcPr>
          <w:p w14:paraId="636894B3" w14:textId="7373AF31" w:rsidR="000B6EA2" w:rsidRPr="008D1964" w:rsidRDefault="00C535EE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سخنرانی تعاملی</w:t>
            </w:r>
          </w:p>
        </w:tc>
      </w:tr>
      <w:tr w:rsidR="00DF5C78" w14:paraId="4DDF339F" w14:textId="77777777" w:rsidTr="003E6D48">
        <w:tc>
          <w:tcPr>
            <w:tcW w:w="1588" w:type="dxa"/>
            <w:gridSpan w:val="2"/>
          </w:tcPr>
          <w:p w14:paraId="0A65E77D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26E582B" w14:textId="7664CB80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 w:hint="cs"/>
                <w:rtl/>
                <w:lang w:bidi="fa-IR"/>
              </w:rPr>
              <w:t>ت</w:t>
            </w:r>
            <w:r w:rsidRPr="004F32EA">
              <w:rPr>
                <w:rFonts w:cs="B Nazanin"/>
                <w:rtl/>
              </w:rPr>
              <w:t>عريف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 xml:space="preserve">ق حرفه ای </w:t>
            </w:r>
            <w:r w:rsidRPr="004F32EA">
              <w:rPr>
                <w:rFonts w:cs="B Nazanin" w:hint="cs"/>
                <w:rtl/>
              </w:rPr>
              <w:t xml:space="preserve">، </w:t>
            </w:r>
            <w:r w:rsidRPr="004F32EA">
              <w:rPr>
                <w:rFonts w:cs="B Nazanin"/>
                <w:rtl/>
              </w:rPr>
              <w:t>مفهوم حرفه و ابعاد آن، مفهوم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و ابعاد آن،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ای و ابعاد آن</w:t>
            </w:r>
          </w:p>
        </w:tc>
        <w:tc>
          <w:tcPr>
            <w:tcW w:w="2698" w:type="dxa"/>
          </w:tcPr>
          <w:p w14:paraId="5E390E1C" w14:textId="67B03007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اسلاید و فیلم</w:t>
            </w:r>
          </w:p>
        </w:tc>
      </w:tr>
      <w:tr w:rsidR="00DF5C78" w14:paraId="0E382A1D" w14:textId="77777777" w:rsidTr="003E6D48">
        <w:tc>
          <w:tcPr>
            <w:tcW w:w="1588" w:type="dxa"/>
            <w:gridSpan w:val="2"/>
          </w:tcPr>
          <w:p w14:paraId="06CC3760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سوم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37524D5" w14:textId="57AE6071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تعريف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مربیان و ابعاد آن</w:t>
            </w:r>
          </w:p>
        </w:tc>
        <w:tc>
          <w:tcPr>
            <w:tcW w:w="2698" w:type="dxa"/>
          </w:tcPr>
          <w:p w14:paraId="2012D9BF" w14:textId="3F7EF212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تعاملی و پرسش و پاسخ </w:t>
            </w:r>
          </w:p>
        </w:tc>
      </w:tr>
      <w:tr w:rsidR="00DF5C78" w14:paraId="3D300258" w14:textId="77777777" w:rsidTr="003E6D48">
        <w:tc>
          <w:tcPr>
            <w:tcW w:w="1588" w:type="dxa"/>
            <w:gridSpan w:val="2"/>
          </w:tcPr>
          <w:p w14:paraId="1BB45714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07D6B1C" w14:textId="57B6BB79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مقايسه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ای با هنجارهای اجتماعی</w:t>
            </w:r>
          </w:p>
        </w:tc>
        <w:tc>
          <w:tcPr>
            <w:tcW w:w="2698" w:type="dxa"/>
          </w:tcPr>
          <w:p w14:paraId="16831101" w14:textId="1A0C8A66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،اسلاید </w:t>
            </w:r>
          </w:p>
        </w:tc>
      </w:tr>
      <w:tr w:rsidR="00DF5C78" w14:paraId="47FACAF5" w14:textId="77777777" w:rsidTr="003E6D48">
        <w:tc>
          <w:tcPr>
            <w:tcW w:w="1588" w:type="dxa"/>
            <w:gridSpan w:val="2"/>
          </w:tcPr>
          <w:p w14:paraId="75D6BF89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پنجم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A7ED53E" w14:textId="645041E7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ضرورت اخ</w:t>
            </w:r>
            <w:r w:rsidR="004F32EA"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ای مربیان در تربیت متربیان</w:t>
            </w:r>
          </w:p>
        </w:tc>
        <w:tc>
          <w:tcPr>
            <w:tcW w:w="2698" w:type="dxa"/>
          </w:tcPr>
          <w:p w14:paraId="7EC789B4" w14:textId="6EB74371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مسأله محور</w:t>
            </w:r>
          </w:p>
        </w:tc>
      </w:tr>
      <w:tr w:rsidR="00DF5C78" w14:paraId="6B69A06A" w14:textId="77777777" w:rsidTr="003E6D48">
        <w:tc>
          <w:tcPr>
            <w:tcW w:w="1588" w:type="dxa"/>
            <w:gridSpan w:val="2"/>
          </w:tcPr>
          <w:p w14:paraId="7B48E98C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ششم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734AA2E" w14:textId="594210C6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اخ</w:t>
            </w:r>
            <w:r w:rsidR="004F32EA"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ای مربیان در متون اس</w:t>
            </w:r>
            <w:r w:rsidR="004F32EA"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می و آثار انديشمندان مسلمان</w:t>
            </w:r>
          </w:p>
        </w:tc>
        <w:tc>
          <w:tcPr>
            <w:tcW w:w="2698" w:type="dxa"/>
          </w:tcPr>
          <w:p w14:paraId="7A71662C" w14:textId="4C9978A8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بحث گروهی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مساله محور</w:t>
            </w:r>
          </w:p>
        </w:tc>
      </w:tr>
      <w:tr w:rsidR="00DF5C78" w14:paraId="27F08EEC" w14:textId="77777777" w:rsidTr="003E6D48">
        <w:tc>
          <w:tcPr>
            <w:tcW w:w="1588" w:type="dxa"/>
            <w:gridSpan w:val="2"/>
          </w:tcPr>
          <w:p w14:paraId="4E3BFB37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هفتم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E215ECB" w14:textId="568A5A57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اخالق حرفه ای مربیان در آثار تمد ن ايرانی قبل از ظهور اسالم و پس از آن و تمدن غرب يونان و رم باستان، قرون وسطی، دوران مدرن و معاصر و منشور اخ</w:t>
            </w:r>
            <w:r w:rsidR="004F32EA"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ای معلمان در تجارب جهانی</w:t>
            </w:r>
          </w:p>
        </w:tc>
        <w:tc>
          <w:tcPr>
            <w:tcW w:w="2698" w:type="dxa"/>
          </w:tcPr>
          <w:p w14:paraId="113E8E94" w14:textId="124CC102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و بحث گروهی و بارش فکری</w:t>
            </w:r>
          </w:p>
        </w:tc>
      </w:tr>
      <w:tr w:rsidR="00DF5C78" w14:paraId="00E972EC" w14:textId="77777777" w:rsidTr="003E6D48">
        <w:tc>
          <w:tcPr>
            <w:tcW w:w="1588" w:type="dxa"/>
            <w:gridSpan w:val="2"/>
          </w:tcPr>
          <w:p w14:paraId="52A7AE54" w14:textId="77777777" w:rsidR="00DF5C78" w:rsidRPr="00564569" w:rsidRDefault="00DF5C78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هشتم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5D7A802" w14:textId="597134AD" w:rsidR="00DF5C78" w:rsidRPr="004F32EA" w:rsidRDefault="00DF5C78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آشنايی با اخ</w:t>
            </w:r>
            <w:r w:rsidR="004F32EA"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ای در آموزش و پرورش</w:t>
            </w:r>
          </w:p>
        </w:tc>
        <w:tc>
          <w:tcPr>
            <w:tcW w:w="2698" w:type="dxa"/>
          </w:tcPr>
          <w:p w14:paraId="3D54FFE3" w14:textId="5B0866FA" w:rsidR="00DF5C78" w:rsidRPr="008D1964" w:rsidRDefault="00DF5C78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تکلیف ،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ادگ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 w:hint="eastAsia"/>
                <w:sz w:val="20"/>
                <w:szCs w:val="20"/>
                <w:rtl/>
                <w:lang w:bidi="fa-IR"/>
              </w:rPr>
              <w:t>ر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 xml:space="preserve"> تا حد تسلط</w:t>
            </w:r>
          </w:p>
        </w:tc>
      </w:tr>
      <w:tr w:rsidR="000B6EA2" w14:paraId="7BD4F6A3" w14:textId="77777777" w:rsidTr="003E6D48">
        <w:tc>
          <w:tcPr>
            <w:tcW w:w="1588" w:type="dxa"/>
            <w:gridSpan w:val="2"/>
          </w:tcPr>
          <w:p w14:paraId="16EA77D7" w14:textId="77777777" w:rsidR="000B6EA2" w:rsidRPr="00564569" w:rsidRDefault="000B6EA2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نهم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6871E27C" w14:textId="40B0C9F6" w:rsidR="004F32EA" w:rsidRPr="004F32EA" w:rsidRDefault="004F32EA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 w:hint="cs"/>
                <w:rtl/>
              </w:rPr>
              <w:t>اخلاق</w:t>
            </w:r>
            <w:r w:rsidRPr="004F32EA">
              <w:rPr>
                <w:rFonts w:cs="B Nazanin"/>
                <w:rtl/>
                <w:lang w:bidi="fa-IR"/>
              </w:rPr>
              <w:t xml:space="preserve"> حرفه</w:t>
            </w:r>
            <w:r w:rsidRPr="004F32EA">
              <w:rPr>
                <w:rFonts w:cs="B Nazanin" w:hint="cs"/>
                <w:rtl/>
                <w:lang w:bidi="fa-IR"/>
              </w:rPr>
              <w:t xml:space="preserve"> </w:t>
            </w:r>
            <w:r w:rsidRPr="004F32EA">
              <w:rPr>
                <w:rFonts w:cs="B Nazanin"/>
                <w:rtl/>
                <w:lang w:bidi="fa-IR"/>
              </w:rPr>
              <w:t>ا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/>
                <w:rtl/>
                <w:lang w:bidi="fa-IR"/>
              </w:rPr>
              <w:t xml:space="preserve"> مرب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 w:hint="eastAsia"/>
                <w:rtl/>
                <w:lang w:bidi="fa-IR"/>
              </w:rPr>
              <w:t>ان</w:t>
            </w:r>
            <w:r w:rsidRPr="004F32EA">
              <w:rPr>
                <w:rFonts w:cs="B Nazanin"/>
                <w:rtl/>
                <w:lang w:bidi="fa-IR"/>
              </w:rPr>
              <w:t xml:space="preserve"> در حوزه وظايف آموزش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/>
                <w:rtl/>
                <w:lang w:bidi="fa-IR"/>
              </w:rPr>
              <w:t xml:space="preserve"> )تسلط بر اهداف، محتوا، اصول و روش ها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/>
                <w:rtl/>
                <w:lang w:bidi="fa-IR"/>
              </w:rPr>
              <w:t xml:space="preserve"> تدريس، ش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 w:hint="eastAsia"/>
                <w:rtl/>
                <w:lang w:bidi="fa-IR"/>
              </w:rPr>
              <w:t>وه</w:t>
            </w:r>
            <w:r w:rsidRPr="004F32EA">
              <w:rPr>
                <w:rFonts w:cs="B Nazanin"/>
                <w:rtl/>
                <w:lang w:bidi="fa-IR"/>
              </w:rPr>
              <w:t xml:space="preserve"> ها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</w:p>
          <w:p w14:paraId="3C043E1C" w14:textId="5EB5238D" w:rsidR="000B6EA2" w:rsidRPr="004F32EA" w:rsidRDefault="004F32EA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 w:hint="eastAsia"/>
                <w:rtl/>
                <w:lang w:bidi="fa-IR"/>
              </w:rPr>
              <w:t>ارزش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 w:hint="eastAsia"/>
                <w:rtl/>
                <w:lang w:bidi="fa-IR"/>
              </w:rPr>
              <w:t>اب</w:t>
            </w:r>
            <w:r w:rsidRPr="004F32EA">
              <w:rPr>
                <w:rFonts w:cs="B Nazanin" w:hint="cs"/>
                <w:rtl/>
                <w:lang w:bidi="fa-IR"/>
              </w:rPr>
              <w:t>ی،</w:t>
            </w:r>
            <w:r w:rsidRPr="004F32EA">
              <w:rPr>
                <w:rFonts w:cs="B Nazanin"/>
                <w:rtl/>
                <w:lang w:bidi="fa-IR"/>
              </w:rPr>
              <w:t xml:space="preserve"> رعايت عدالت آموزش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/>
                <w:rtl/>
                <w:lang w:bidi="fa-IR"/>
              </w:rPr>
              <w:t xml:space="preserve"> و تعهد سازمان</w:t>
            </w:r>
            <w:r w:rsidRPr="004F32EA">
              <w:rPr>
                <w:rFonts w:cs="B Nazanin" w:hint="cs"/>
                <w:rtl/>
                <w:lang w:bidi="fa-IR"/>
              </w:rPr>
              <w:t>ی</w:t>
            </w:r>
            <w:r w:rsidRPr="004F32EA">
              <w:rPr>
                <w:rFonts w:cs="B Nazanin"/>
                <w:rtl/>
                <w:lang w:bidi="fa-IR"/>
              </w:rPr>
              <w:t xml:space="preserve"> به برنامه ها</w:t>
            </w:r>
          </w:p>
        </w:tc>
        <w:tc>
          <w:tcPr>
            <w:tcW w:w="2698" w:type="dxa"/>
          </w:tcPr>
          <w:p w14:paraId="09CF96B3" w14:textId="048D8294" w:rsidR="000B6EA2" w:rsidRPr="008D1964" w:rsidRDefault="00702C77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کارگاه 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مساله محور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و بحث گروه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C535EE" w14:paraId="7AB7A9A3" w14:textId="77777777" w:rsidTr="003E6D48">
        <w:tc>
          <w:tcPr>
            <w:tcW w:w="1588" w:type="dxa"/>
            <w:gridSpan w:val="2"/>
          </w:tcPr>
          <w:p w14:paraId="3406D276" w14:textId="77777777" w:rsidR="00C535EE" w:rsidRPr="00564569" w:rsidRDefault="00C535EE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4C4CD77" w14:textId="1739E90B" w:rsidR="00C535EE" w:rsidRPr="004F32EA" w:rsidRDefault="004F32EA" w:rsidP="00A066EE">
            <w:pPr>
              <w:contextualSpacing/>
              <w:jc w:val="both"/>
              <w:rPr>
                <w:rFonts w:cs="B Nazanin"/>
                <w:rtl/>
              </w:rPr>
            </w:pPr>
            <w:r w:rsidRPr="004F32EA">
              <w:rPr>
                <w:rFonts w:cs="B Nazanin"/>
                <w:rtl/>
              </w:rPr>
              <w:t>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</w:t>
            </w:r>
            <w:r w:rsidRPr="004F32EA">
              <w:rPr>
                <w:rFonts w:cs="B Nazanin" w:hint="cs"/>
                <w:rtl/>
              </w:rPr>
              <w:t xml:space="preserve"> </w:t>
            </w:r>
            <w:r w:rsidRPr="004F32EA">
              <w:rPr>
                <w:rFonts w:cs="B Nazanin"/>
                <w:rtl/>
              </w:rPr>
              <w:t>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مرب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ان</w:t>
            </w:r>
            <w:r w:rsidRPr="004F32EA">
              <w:rPr>
                <w:rFonts w:cs="B Nazanin"/>
                <w:rtl/>
              </w:rPr>
              <w:t xml:space="preserve"> در تع</w:t>
            </w:r>
            <w:r w:rsidRPr="004F32EA">
              <w:rPr>
                <w:rFonts w:cs="B Nazanin" w:hint="cs"/>
                <w:rtl/>
              </w:rPr>
              <w:t>ا</w:t>
            </w:r>
            <w:r w:rsidRPr="004F32EA">
              <w:rPr>
                <w:rFonts w:cs="B Nazanin"/>
                <w:rtl/>
              </w:rPr>
              <w:t>م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ت درون گروه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 برون گروه</w:t>
            </w:r>
            <w:r w:rsidRPr="004F32EA">
              <w:rPr>
                <w:rFonts w:cs="B Nazanin" w:hint="cs"/>
                <w:rtl/>
              </w:rPr>
              <w:t>ی</w:t>
            </w:r>
          </w:p>
        </w:tc>
        <w:tc>
          <w:tcPr>
            <w:tcW w:w="2698" w:type="dxa"/>
          </w:tcPr>
          <w:p w14:paraId="0D0B047B" w14:textId="43B4A793" w:rsidR="00C535EE" w:rsidRPr="008D1964" w:rsidRDefault="00702C77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تکلیف 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و پرسش و پاسخ و بحث گروه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C535EE" w14:paraId="772AD4C2" w14:textId="77777777" w:rsidTr="003E6D48">
        <w:tc>
          <w:tcPr>
            <w:tcW w:w="1588" w:type="dxa"/>
            <w:gridSpan w:val="2"/>
          </w:tcPr>
          <w:p w14:paraId="72F3D2F0" w14:textId="77777777" w:rsidR="00C535EE" w:rsidRPr="00564569" w:rsidRDefault="00C535EE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یازدهم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0EF043CA" w14:textId="078690E2" w:rsidR="00C535EE" w:rsidRPr="004F32EA" w:rsidRDefault="004F32EA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ارتباط درون گروه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ارتباط عاد</w:t>
            </w:r>
            <w:r w:rsidRPr="004F32EA">
              <w:rPr>
                <w:rFonts w:cs="B Nazanin" w:hint="cs"/>
                <w:rtl/>
              </w:rPr>
              <w:t>لان</w:t>
            </w:r>
            <w:r w:rsidRPr="004F32EA">
              <w:rPr>
                <w:rFonts w:cs="B Nazanin"/>
                <w:rtl/>
              </w:rPr>
              <w:t>ه و متواضعانه با</w:t>
            </w:r>
            <w:r w:rsidRPr="004F32EA">
              <w:rPr>
                <w:rFonts w:cs="B Nazanin" w:hint="cs"/>
                <w:rtl/>
              </w:rPr>
              <w:t xml:space="preserve"> </w:t>
            </w:r>
            <w:r w:rsidRPr="004F32EA">
              <w:rPr>
                <w:rFonts w:cs="B Nazanin" w:hint="eastAsia"/>
                <w:rtl/>
              </w:rPr>
              <w:t>دانش</w:t>
            </w:r>
            <w:r w:rsidRPr="004F32EA">
              <w:rPr>
                <w:rFonts w:cs="B Nazanin"/>
                <w:rtl/>
              </w:rPr>
              <w:t xml:space="preserve"> آموزان ن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ازها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ويژه، عاد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 آس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ب</w:t>
            </w:r>
            <w:r w:rsidRPr="004F32EA">
              <w:rPr>
                <w:rFonts w:cs="B Nazanin"/>
                <w:rtl/>
              </w:rPr>
              <w:t xml:space="preserve"> پذير در زمانها و مکان ها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مختلف</w:t>
            </w:r>
          </w:p>
        </w:tc>
        <w:tc>
          <w:tcPr>
            <w:tcW w:w="2698" w:type="dxa"/>
          </w:tcPr>
          <w:p w14:paraId="326566F0" w14:textId="5F71533C" w:rsidR="00C535EE" w:rsidRPr="008D1964" w:rsidRDefault="00C53DA7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تکلیف و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پرسش و پاسخ و بحث گروه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C535EE" w14:paraId="18A35CC1" w14:textId="77777777" w:rsidTr="003E6D48">
        <w:tc>
          <w:tcPr>
            <w:tcW w:w="1588" w:type="dxa"/>
            <w:gridSpan w:val="2"/>
          </w:tcPr>
          <w:p w14:paraId="413112EF" w14:textId="77777777" w:rsidR="00C535EE" w:rsidRPr="00564569" w:rsidRDefault="00C535EE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دوازدهم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12B0296D" w14:textId="4FCE2E91" w:rsidR="00C535EE" w:rsidRPr="004F32EA" w:rsidRDefault="004F32EA" w:rsidP="00A066EE">
            <w:pPr>
              <w:contextualSpacing/>
              <w:jc w:val="both"/>
              <w:rPr>
                <w:rFonts w:cs="B Nazanin"/>
                <w:rtl/>
              </w:rPr>
            </w:pPr>
            <w:r w:rsidRPr="004F32EA">
              <w:rPr>
                <w:rFonts w:cs="B Nazanin"/>
                <w:rtl/>
              </w:rPr>
              <w:t>تکريم يادگ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رندگان،</w:t>
            </w:r>
            <w:r w:rsidR="00C53DA7" w:rsidRPr="004F32EA">
              <w:rPr>
                <w:rFonts w:cs="B Nazanin" w:hint="cs"/>
                <w:rtl/>
              </w:rPr>
              <w:t xml:space="preserve"> </w:t>
            </w:r>
            <w:r w:rsidRPr="004F32EA">
              <w:rPr>
                <w:rFonts w:cs="B Nazanin"/>
                <w:rtl/>
              </w:rPr>
              <w:t>رعايت رازدار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</w:t>
            </w:r>
            <w:r w:rsidRPr="004F32EA">
              <w:rPr>
                <w:rFonts w:cs="B Nazanin" w:hint="cs"/>
                <w:rtl/>
              </w:rPr>
              <w:t xml:space="preserve"> </w:t>
            </w:r>
            <w:r w:rsidRPr="004F32EA">
              <w:rPr>
                <w:rFonts w:cs="B Nazanin" w:hint="eastAsia"/>
                <w:rtl/>
              </w:rPr>
              <w:t>حريم</w:t>
            </w:r>
            <w:r w:rsidRPr="004F32EA">
              <w:rPr>
                <w:rFonts w:cs="B Nazanin"/>
                <w:rtl/>
              </w:rPr>
              <w:t xml:space="preserve"> خصوص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مترب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ان</w:t>
            </w:r>
            <w:r w:rsidRPr="004F32EA">
              <w:rPr>
                <w:rFonts w:cs="B Nazanin"/>
                <w:rtl/>
              </w:rPr>
              <w:t xml:space="preserve"> و رفتار با همکاران، رفتار با والدين يادگ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رندگان،</w:t>
            </w:r>
            <w:r w:rsidRPr="004F32EA">
              <w:rPr>
                <w:rFonts w:cs="B Nazanin"/>
                <w:rtl/>
              </w:rPr>
              <w:t xml:space="preserve"> رفتار در جامعه</w:t>
            </w:r>
          </w:p>
        </w:tc>
        <w:tc>
          <w:tcPr>
            <w:tcW w:w="2698" w:type="dxa"/>
          </w:tcPr>
          <w:p w14:paraId="0B3202D5" w14:textId="1979F6D6" w:rsidR="00C535EE" w:rsidRPr="008D1964" w:rsidRDefault="007D478F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بحث گروهی</w:t>
            </w:r>
          </w:p>
        </w:tc>
      </w:tr>
      <w:tr w:rsidR="000B6EA2" w14:paraId="5FFBB5AD" w14:textId="77777777" w:rsidTr="003E6D48">
        <w:tc>
          <w:tcPr>
            <w:tcW w:w="1588" w:type="dxa"/>
            <w:gridSpan w:val="2"/>
          </w:tcPr>
          <w:p w14:paraId="4E2A1481" w14:textId="77777777" w:rsidR="000B6EA2" w:rsidRPr="00564569" w:rsidRDefault="000B6EA2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سیزدهم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3F618223" w14:textId="1322B475" w:rsidR="000B6EA2" w:rsidRPr="004F32EA" w:rsidRDefault="004F32EA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>آشناي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با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مرب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ان</w:t>
            </w:r>
            <w:r w:rsidRPr="004F32EA">
              <w:rPr>
                <w:rFonts w:cs="B Nazanin"/>
                <w:rtl/>
              </w:rPr>
              <w:t xml:space="preserve"> با محوريت ارزشها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بن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ادين،</w:t>
            </w:r>
            <w:r w:rsidRPr="004F32EA">
              <w:rPr>
                <w:rFonts w:cs="B Nazanin"/>
                <w:rtl/>
              </w:rPr>
              <w:t xml:space="preserve"> كاركرد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 اس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م</w:t>
            </w:r>
            <w:r w:rsidRPr="004F32EA">
              <w:rPr>
                <w:rFonts w:cs="B Nazanin" w:hint="cs"/>
                <w:rtl/>
              </w:rPr>
              <w:t>ی</w:t>
            </w:r>
          </w:p>
        </w:tc>
        <w:tc>
          <w:tcPr>
            <w:tcW w:w="2698" w:type="dxa"/>
          </w:tcPr>
          <w:p w14:paraId="1ACA5A6D" w14:textId="6948E52F" w:rsidR="000B6EA2" w:rsidRPr="008D1964" w:rsidRDefault="00C53DA7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1BC01BA5" w14:textId="77777777" w:rsidTr="003E6D48">
        <w:tc>
          <w:tcPr>
            <w:tcW w:w="1588" w:type="dxa"/>
            <w:gridSpan w:val="2"/>
          </w:tcPr>
          <w:p w14:paraId="5675A2E2" w14:textId="77777777" w:rsidR="000B6EA2" w:rsidRPr="00564569" w:rsidRDefault="000B6EA2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چهاردهم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79F6ADA9" w14:textId="23ADF9AE" w:rsidR="000B6EA2" w:rsidRPr="004F32EA" w:rsidRDefault="004F32EA" w:rsidP="00A066EE">
            <w:pPr>
              <w:contextualSpacing/>
              <w:jc w:val="both"/>
              <w:rPr>
                <w:rFonts w:cs="B Nazanin"/>
                <w:rtl/>
              </w:rPr>
            </w:pPr>
            <w:r w:rsidRPr="004F32EA">
              <w:rPr>
                <w:rFonts w:cs="B Nazanin"/>
                <w:rtl/>
              </w:rPr>
              <w:t>آشناي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با موانع تحقق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 حرفه 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مرب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ان</w:t>
            </w:r>
            <w:r w:rsidRPr="004F32EA">
              <w:rPr>
                <w:rFonts w:cs="B Nazanin"/>
                <w:rtl/>
              </w:rPr>
              <w:t xml:space="preserve"> در محوريت وظايف آموزش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،</w:t>
            </w:r>
            <w:r w:rsidRPr="004F32EA">
              <w:rPr>
                <w:rFonts w:cs="B Nazanin"/>
                <w:rtl/>
              </w:rPr>
              <w:t xml:space="preserve"> وظايف ارتباط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 ارزشها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بن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ادين</w:t>
            </w:r>
          </w:p>
        </w:tc>
        <w:tc>
          <w:tcPr>
            <w:tcW w:w="2698" w:type="dxa"/>
          </w:tcPr>
          <w:p w14:paraId="07712C60" w14:textId="6B7ACCCA" w:rsidR="000B6EA2" w:rsidRPr="008D1964" w:rsidRDefault="00C53DA7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کارگاه 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="007D478F" w:rsidRPr="007D478F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 w:rsidRPr="007D478F">
              <w:rPr>
                <w:rFonts w:cs="B Mitra"/>
                <w:sz w:val="20"/>
                <w:szCs w:val="20"/>
                <w:rtl/>
                <w:lang w:bidi="fa-IR"/>
              </w:rPr>
              <w:t xml:space="preserve"> و پرسش و پاسخ</w:t>
            </w:r>
          </w:p>
        </w:tc>
      </w:tr>
      <w:tr w:rsidR="000B6EA2" w14:paraId="2DADD1EE" w14:textId="77777777" w:rsidTr="003E6D48">
        <w:tc>
          <w:tcPr>
            <w:tcW w:w="1588" w:type="dxa"/>
            <w:gridSpan w:val="2"/>
          </w:tcPr>
          <w:p w14:paraId="33F14855" w14:textId="77777777" w:rsidR="000B6EA2" w:rsidRPr="00564569" w:rsidRDefault="000B6EA2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پانزدهم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A70B1FB" w14:textId="5070ECD1" w:rsidR="000B6EA2" w:rsidRPr="004F32EA" w:rsidRDefault="004F32EA" w:rsidP="00A066EE">
            <w:pPr>
              <w:contextualSpacing/>
              <w:jc w:val="both"/>
              <w:rPr>
                <w:rFonts w:cs="B Nazanin"/>
                <w:rtl/>
              </w:rPr>
            </w:pPr>
            <w:r w:rsidRPr="004F32EA">
              <w:rPr>
                <w:rFonts w:cs="B Nazanin" w:hint="eastAsia"/>
                <w:rtl/>
              </w:rPr>
              <w:t>مسائل</w:t>
            </w:r>
            <w:r w:rsidRPr="004F32EA">
              <w:rPr>
                <w:rFonts w:cs="B Nazanin"/>
                <w:rtl/>
              </w:rPr>
              <w:t xml:space="preserve"> تعارض اخ</w:t>
            </w:r>
            <w:r w:rsidRPr="004F32EA">
              <w:rPr>
                <w:rFonts w:cs="B Nazanin" w:hint="cs"/>
                <w:rtl/>
              </w:rPr>
              <w:t>لا</w:t>
            </w:r>
            <w:r w:rsidRPr="004F32EA">
              <w:rPr>
                <w:rFonts w:cs="B Nazanin"/>
                <w:rtl/>
              </w:rPr>
              <w:t>ق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ومصداق ياب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آن در موقع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ت</w:t>
            </w:r>
            <w:r w:rsidRPr="004F32EA">
              <w:rPr>
                <w:rFonts w:cs="B Nazanin"/>
                <w:rtl/>
              </w:rPr>
              <w:t xml:space="preserve"> ترب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ت</w:t>
            </w:r>
            <w:r w:rsidRPr="004F32EA">
              <w:rPr>
                <w:rFonts w:cs="B Nazanin" w:hint="cs"/>
                <w:rtl/>
              </w:rPr>
              <w:t>ی</w:t>
            </w:r>
          </w:p>
        </w:tc>
        <w:tc>
          <w:tcPr>
            <w:tcW w:w="2698" w:type="dxa"/>
          </w:tcPr>
          <w:p w14:paraId="6068C080" w14:textId="3195381C" w:rsidR="000B6EA2" w:rsidRPr="008D1964" w:rsidRDefault="00C535EE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8D1964">
              <w:rPr>
                <w:rFonts w:cs="B Mitra"/>
                <w:sz w:val="20"/>
                <w:szCs w:val="20"/>
                <w:rtl/>
                <w:lang w:bidi="fa-IR"/>
              </w:rPr>
              <w:t>سخنران</w:t>
            </w:r>
            <w:r w:rsidRPr="008D1964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="007D478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پرسش و پاسخ </w:t>
            </w:r>
          </w:p>
        </w:tc>
      </w:tr>
      <w:tr w:rsidR="000B6EA2" w14:paraId="059B9C59" w14:textId="77777777" w:rsidTr="003E6D48">
        <w:tc>
          <w:tcPr>
            <w:tcW w:w="1588" w:type="dxa"/>
            <w:gridSpan w:val="2"/>
          </w:tcPr>
          <w:p w14:paraId="005B72BA" w14:textId="77777777" w:rsidR="000B6EA2" w:rsidRPr="00564569" w:rsidRDefault="000B6EA2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564569">
              <w:rPr>
                <w:rFonts w:cs="B Mitra" w:hint="cs"/>
                <w:rtl/>
                <w:lang w:bidi="fa-IR"/>
              </w:rPr>
              <w:t>شانزدهم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14:paraId="4F4D0630" w14:textId="7A4A3F40" w:rsidR="000B6EA2" w:rsidRPr="004F32EA" w:rsidRDefault="00C53DA7" w:rsidP="00A066EE">
            <w:pPr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4F32EA">
              <w:rPr>
                <w:rFonts w:cs="B Nazanin"/>
                <w:rtl/>
              </w:rPr>
              <w:t xml:space="preserve">سنجش 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ادگ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 w:hint="eastAsia"/>
                <w:rtl/>
              </w:rPr>
              <w:t>ر</w:t>
            </w:r>
            <w:r w:rsidRPr="004F32EA">
              <w:rPr>
                <w:rFonts w:cs="B Nazanin" w:hint="cs"/>
                <w:rtl/>
              </w:rPr>
              <w:t>ی</w:t>
            </w:r>
            <w:r w:rsidRPr="004F32EA">
              <w:rPr>
                <w:rFonts w:cs="B Nazanin"/>
                <w:rtl/>
              </w:rPr>
              <w:t xml:space="preserve"> شاگردان</w:t>
            </w:r>
          </w:p>
        </w:tc>
        <w:tc>
          <w:tcPr>
            <w:tcW w:w="2698" w:type="dxa"/>
          </w:tcPr>
          <w:p w14:paraId="58F33741" w14:textId="6E52ED4A" w:rsidR="000B6EA2" w:rsidRPr="00C53DA7" w:rsidRDefault="00C53DA7" w:rsidP="00A066EE">
            <w:pPr>
              <w:contextualSpacing/>
              <w:jc w:val="both"/>
              <w:rPr>
                <w:rFonts w:cs="B Mitra"/>
                <w:rtl/>
                <w:lang w:bidi="fa-IR"/>
              </w:rPr>
            </w:pPr>
            <w:r w:rsidRPr="00C53DA7">
              <w:rPr>
                <w:rFonts w:cs="B Mitra" w:hint="cs"/>
                <w:rtl/>
                <w:lang w:bidi="fa-IR"/>
              </w:rPr>
              <w:t>سخنرانی و تکلیف</w:t>
            </w:r>
            <w:r>
              <w:rPr>
                <w:rFonts w:cs="B Mitra" w:hint="cs"/>
                <w:rtl/>
                <w:lang w:bidi="fa-IR"/>
              </w:rPr>
              <w:t xml:space="preserve"> و پرسش و پاسخ</w:t>
            </w:r>
            <w:r w:rsidRPr="00C53DA7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6A4F1E" w14:paraId="7CF4C784" w14:textId="77777777" w:rsidTr="00095C65">
        <w:tc>
          <w:tcPr>
            <w:tcW w:w="10456" w:type="dxa"/>
            <w:gridSpan w:val="4"/>
          </w:tcPr>
          <w:p w14:paraId="3DC9ACBE" w14:textId="31853C47" w:rsidR="006A4F1E" w:rsidRDefault="006A4F1E" w:rsidP="00A066EE">
            <w:pPr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منابع درس:</w:t>
            </w:r>
          </w:p>
        </w:tc>
      </w:tr>
      <w:tr w:rsidR="004F2643" w14:paraId="3EAE3CB1" w14:textId="77777777" w:rsidTr="00B042F9">
        <w:tc>
          <w:tcPr>
            <w:tcW w:w="10456" w:type="dxa"/>
            <w:gridSpan w:val="4"/>
          </w:tcPr>
          <w:p w14:paraId="7BAB43B7" w14:textId="6356E91A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ب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رون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راض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ه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و باقر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خسرو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۱۳۸۷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مبان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و اصول اخالق تدريس براساس فلسفه اخ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ق اس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م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روانشناس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و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علوم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ترب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 سال س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و هشتم، ش .۳ ص .۱۱۵</w:t>
            </w:r>
          </w:p>
          <w:p w14:paraId="7451AD80" w14:textId="455E6DDB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قراملک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فرامرز ۱۳۹۲ درآمد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بر اخ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ق حرفه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ا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 انتشارات سازمان مديريت صنعت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</w:t>
            </w:r>
          </w:p>
          <w:p w14:paraId="7C7A0899" w14:textId="288E8AC0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فرامرز قراملک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احد ۱۳۸۳ اخ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ق حرفه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ا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 تهران، انتشارات مجنون.</w:t>
            </w:r>
          </w:p>
          <w:p w14:paraId="70A8D495" w14:textId="6F2C272F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فرامرز قراملک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احد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1388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اخ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ق سازمان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 تهران: سرامد.</w:t>
            </w:r>
          </w:p>
          <w:p w14:paraId="17F053D7" w14:textId="28EE34C4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دلشاد تهران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مصطف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1376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اخ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ق كار در س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ره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نبو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 نامه پژوهش. سال دوم، شماره پنجم.</w:t>
            </w:r>
          </w:p>
          <w:p w14:paraId="4AADB70B" w14:textId="5AB8409A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مبان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نظر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سند تحول بن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ادين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در نظام تعل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م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و ترب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ت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رسم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عموم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جمهور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اسالم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ايران آذر 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1390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تهران: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وزارت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آموزش و پرورش.</w:t>
            </w:r>
          </w:p>
          <w:p w14:paraId="0553FB24" w14:textId="715845E1" w:rsidR="004F32EA" w:rsidRPr="004F32EA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سرمد، غ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معل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1382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روابط انسان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در سازمانها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آموزش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 تهران، انتشارات سمت.</w:t>
            </w:r>
          </w:p>
          <w:p w14:paraId="53FA26C5" w14:textId="4E1AE9AF" w:rsidR="004F2643" w:rsidRPr="00C535EE" w:rsidRDefault="004F32EA" w:rsidP="00A066EE">
            <w:pPr>
              <w:contextualSpacing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- الوان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س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د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مهد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1379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منشورات اخ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>لاق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 w:hint="eastAsia"/>
                <w:sz w:val="20"/>
                <w:szCs w:val="20"/>
                <w:rtl/>
                <w:lang w:bidi="fa-IR"/>
              </w:rPr>
              <w:t>ات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سازمان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در ك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>لا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م عل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="000422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(ع) 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 xml:space="preserve"> مديريت دولت</w:t>
            </w:r>
            <w:r w:rsidRPr="004F32EA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  <w:r w:rsidRPr="004F32EA">
              <w:rPr>
                <w:rFonts w:cs="B Mitra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4F2643" w14:paraId="6CD05D39" w14:textId="77777777" w:rsidTr="00204486">
        <w:tc>
          <w:tcPr>
            <w:tcW w:w="10456" w:type="dxa"/>
            <w:gridSpan w:val="4"/>
          </w:tcPr>
          <w:p w14:paraId="3D5B2612" w14:textId="77777777" w:rsidR="004F2643" w:rsidRDefault="004F2643" w:rsidP="00F76912">
            <w:pPr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نحوه ارزشیابی</w:t>
            </w:r>
          </w:p>
        </w:tc>
      </w:tr>
      <w:tr w:rsidR="00D416A2" w14:paraId="6ABACB3F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0954800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49F7D7E1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نوع ارزشیابی</w:t>
            </w:r>
          </w:p>
        </w:tc>
        <w:tc>
          <w:tcPr>
            <w:tcW w:w="6170" w:type="dxa"/>
          </w:tcPr>
          <w:p w14:paraId="4421AF33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درصد ارزشیابی</w:t>
            </w:r>
          </w:p>
        </w:tc>
        <w:tc>
          <w:tcPr>
            <w:tcW w:w="2698" w:type="dxa"/>
          </w:tcPr>
          <w:p w14:paraId="5B4B16E9" w14:textId="77777777" w:rsidR="00D416A2" w:rsidRPr="003E6D48" w:rsidRDefault="00D416A2" w:rsidP="00F76912">
            <w:pPr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E6D48">
              <w:rPr>
                <w:rFonts w:cs="B Mitra" w:hint="cs"/>
                <w:sz w:val="22"/>
                <w:szCs w:val="22"/>
                <w:rtl/>
                <w:lang w:bidi="fa-IR"/>
              </w:rPr>
              <w:t>سایر توضیحات</w:t>
            </w:r>
          </w:p>
        </w:tc>
      </w:tr>
      <w:tr w:rsidR="00D416A2" w14:paraId="161C85CE" w14:textId="77777777" w:rsidTr="003E6D48">
        <w:tc>
          <w:tcPr>
            <w:tcW w:w="650" w:type="dxa"/>
            <w:tcBorders>
              <w:right w:val="single" w:sz="4" w:space="0" w:color="auto"/>
            </w:tcBorders>
          </w:tcPr>
          <w:p w14:paraId="1B143197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B7694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14:paraId="70BF3170" w14:textId="641E74F3" w:rsidR="00D416A2" w:rsidRPr="005B7694" w:rsidRDefault="000422C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پایانی </w:t>
            </w:r>
          </w:p>
        </w:tc>
        <w:tc>
          <w:tcPr>
            <w:tcW w:w="6170" w:type="dxa"/>
          </w:tcPr>
          <w:p w14:paraId="71D88FBE" w14:textId="17C869FC" w:rsidR="00D416A2" w:rsidRPr="005B7694" w:rsidRDefault="000422C4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نوشتاری100</w:t>
            </w:r>
          </w:p>
        </w:tc>
        <w:tc>
          <w:tcPr>
            <w:tcW w:w="2698" w:type="dxa"/>
          </w:tcPr>
          <w:p w14:paraId="1C0F682F" w14:textId="77777777" w:rsidR="00D416A2" w:rsidRPr="005B7694" w:rsidRDefault="00D416A2" w:rsidP="00F76912">
            <w:pPr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B5AE1" w14:paraId="70DD0ABD" w14:textId="77777777" w:rsidTr="001B5AE1"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14:paraId="622CEF16" w14:textId="50265EDB" w:rsidR="005B7694" w:rsidRDefault="005B7694" w:rsidP="003E6D48">
            <w:pPr>
              <w:contextualSpacing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9B79B61" w14:textId="77777777" w:rsidR="00F76912" w:rsidRDefault="00F76912">
      <w:pPr>
        <w:contextualSpacing/>
        <w:jc w:val="center"/>
        <w:rPr>
          <w:rFonts w:cs="B Mitra"/>
          <w:b/>
          <w:bCs/>
          <w:lang w:bidi="fa-IR"/>
        </w:rPr>
      </w:pPr>
    </w:p>
    <w:sectPr w:rsidR="00F76912" w:rsidSect="0027676D">
      <w:headerReference w:type="default" r:id="rId9"/>
      <w:footerReference w:type="default" r:id="rId10"/>
      <w:pgSz w:w="11906" w:h="16838"/>
      <w:pgMar w:top="720" w:right="720" w:bottom="720" w:left="720" w:header="432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B7F2" w14:textId="77777777" w:rsidR="00C108A5" w:rsidRDefault="00C108A5" w:rsidP="00413625">
      <w:r>
        <w:separator/>
      </w:r>
    </w:p>
  </w:endnote>
  <w:endnote w:type="continuationSeparator" w:id="0">
    <w:p w14:paraId="10E1B885" w14:textId="77777777" w:rsidR="00C108A5" w:rsidRDefault="00C108A5" w:rsidP="0041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26D6" w14:textId="77777777" w:rsidR="00E95836" w:rsidRPr="00D268AE" w:rsidRDefault="00E95836" w:rsidP="005A747D">
    <w:pPr>
      <w:pStyle w:val="Footer"/>
      <w:jc w:val="right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FC3F" w14:textId="77777777" w:rsidR="00C108A5" w:rsidRDefault="00C108A5" w:rsidP="00413625">
      <w:r>
        <w:separator/>
      </w:r>
    </w:p>
  </w:footnote>
  <w:footnote w:type="continuationSeparator" w:id="0">
    <w:p w14:paraId="18366E44" w14:textId="77777777" w:rsidR="00C108A5" w:rsidRDefault="00C108A5" w:rsidP="0041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 w:hint="cs"/>
        <w:color w:val="365F91" w:themeColor="accent1" w:themeShade="BF"/>
        <w:rtl/>
      </w:rPr>
      <w:id w:val="25155015"/>
      <w:docPartObj>
        <w:docPartGallery w:val="Page Numbers (Top of Page)"/>
        <w:docPartUnique/>
      </w:docPartObj>
    </w:sdtPr>
    <w:sdtContent>
      <w:p w14:paraId="654C3463" w14:textId="083BC1F7" w:rsidR="00E95836" w:rsidRPr="003A5A04" w:rsidRDefault="00E95836" w:rsidP="003A5A04">
        <w:pPr>
          <w:pStyle w:val="Header"/>
          <w:tabs>
            <w:tab w:val="left" w:pos="1812"/>
          </w:tabs>
          <w:rPr>
            <w:rFonts w:cs="B Nazanin"/>
            <w:color w:val="365F91" w:themeColor="accent1" w:themeShade="BF"/>
          </w:rPr>
        </w:pPr>
        <w:r w:rsidRPr="003A5A04">
          <w:rPr>
            <w:rFonts w:cs="B Nazanin"/>
            <w:color w:val="365F91" w:themeColor="accent1" w:themeShade="BF"/>
            <w:rtl/>
          </w:rPr>
          <w:tab/>
        </w:r>
        <w:r w:rsidRPr="003A5A04">
          <w:rPr>
            <w:rFonts w:cs="B Nazanin"/>
            <w:color w:val="365F91" w:themeColor="accent1" w:themeShade="BF"/>
            <w:rtl/>
          </w:rPr>
          <w:tab/>
        </w:r>
        <w:r w:rsidRPr="003A5A04">
          <w:rPr>
            <w:rFonts w:cs="B Nazanin"/>
            <w:color w:val="365F91" w:themeColor="accent1" w:themeShade="BF"/>
            <w:rtl/>
          </w:rPr>
          <w:tab/>
        </w:r>
      </w:p>
      <w:p w14:paraId="0CDEE384" w14:textId="2A752B74" w:rsidR="00E95836" w:rsidRPr="00DF5C78" w:rsidRDefault="00E95836" w:rsidP="00DF5C78">
        <w:pPr>
          <w:pStyle w:val="Header"/>
          <w:jc w:val="center"/>
          <w:rPr>
            <w:rFonts w:cs="B Nazanin"/>
            <w:b/>
            <w:bCs/>
            <w:color w:val="365F91" w:themeColor="accent1" w:themeShade="BF"/>
            <w:rtl/>
          </w:rPr>
        </w:pPr>
        <w:r w:rsidRPr="003A5A04">
          <w:rPr>
            <w:rFonts w:cs="B Nazanin" w:hint="cs"/>
            <w:b/>
            <w:bCs/>
            <w:color w:val="365F91" w:themeColor="accent1" w:themeShade="BF"/>
            <w:rtl/>
          </w:rPr>
          <w:tab/>
        </w:r>
      </w:p>
    </w:sdtContent>
  </w:sdt>
  <w:p w14:paraId="5DCAFDAB" w14:textId="77777777" w:rsidR="00E95836" w:rsidRDefault="00E95836" w:rsidP="00501B69">
    <w:pPr>
      <w:pStyle w:val="Header"/>
      <w:jc w:val="right"/>
      <w:rPr>
        <w:color w:val="365F91" w:themeColor="accent1" w:themeShade="BF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47A"/>
    <w:multiLevelType w:val="hybridMultilevel"/>
    <w:tmpl w:val="EA56786A"/>
    <w:lvl w:ilvl="0" w:tplc="A642E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5B8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734"/>
    <w:multiLevelType w:val="hybridMultilevel"/>
    <w:tmpl w:val="962ED0AC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0366"/>
    <w:multiLevelType w:val="hybridMultilevel"/>
    <w:tmpl w:val="D6E6C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0CEF"/>
    <w:multiLevelType w:val="hybridMultilevel"/>
    <w:tmpl w:val="65E8DCB6"/>
    <w:lvl w:ilvl="0" w:tplc="88EA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016F"/>
    <w:multiLevelType w:val="hybridMultilevel"/>
    <w:tmpl w:val="810C09B6"/>
    <w:lvl w:ilvl="0" w:tplc="3EFE0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A3E57"/>
    <w:multiLevelType w:val="hybridMultilevel"/>
    <w:tmpl w:val="68C4B038"/>
    <w:lvl w:ilvl="0" w:tplc="A368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3152"/>
    <w:multiLevelType w:val="hybridMultilevel"/>
    <w:tmpl w:val="0A4456F6"/>
    <w:lvl w:ilvl="0" w:tplc="24400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C8A"/>
    <w:multiLevelType w:val="hybridMultilevel"/>
    <w:tmpl w:val="B49686F6"/>
    <w:lvl w:ilvl="0" w:tplc="63E82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20D3"/>
    <w:multiLevelType w:val="hybridMultilevel"/>
    <w:tmpl w:val="CA582F80"/>
    <w:lvl w:ilvl="0" w:tplc="3B1612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23AAC"/>
    <w:multiLevelType w:val="hybridMultilevel"/>
    <w:tmpl w:val="538CAC26"/>
    <w:lvl w:ilvl="0" w:tplc="614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072B"/>
    <w:multiLevelType w:val="hybridMultilevel"/>
    <w:tmpl w:val="5A80543E"/>
    <w:lvl w:ilvl="0" w:tplc="430ECE5C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11955"/>
    <w:multiLevelType w:val="hybridMultilevel"/>
    <w:tmpl w:val="CEB0BCF0"/>
    <w:lvl w:ilvl="0" w:tplc="7070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B141B"/>
    <w:multiLevelType w:val="hybridMultilevel"/>
    <w:tmpl w:val="1F44D3E6"/>
    <w:lvl w:ilvl="0" w:tplc="3B161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D3AF0"/>
    <w:multiLevelType w:val="hybridMultilevel"/>
    <w:tmpl w:val="03785374"/>
    <w:lvl w:ilvl="0" w:tplc="0880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3289">
    <w:abstractNumId w:val="6"/>
  </w:num>
  <w:num w:numId="2" w16cid:durableId="1548031626">
    <w:abstractNumId w:val="14"/>
  </w:num>
  <w:num w:numId="3" w16cid:durableId="38478985">
    <w:abstractNumId w:val="11"/>
  </w:num>
  <w:num w:numId="4" w16cid:durableId="1844197924">
    <w:abstractNumId w:val="7"/>
  </w:num>
  <w:num w:numId="5" w16cid:durableId="1530558412">
    <w:abstractNumId w:val="1"/>
  </w:num>
  <w:num w:numId="6" w16cid:durableId="2047438869">
    <w:abstractNumId w:val="8"/>
  </w:num>
  <w:num w:numId="7" w16cid:durableId="147484236">
    <w:abstractNumId w:val="0"/>
  </w:num>
  <w:num w:numId="8" w16cid:durableId="1270237905">
    <w:abstractNumId w:val="5"/>
  </w:num>
  <w:num w:numId="9" w16cid:durableId="2018071123">
    <w:abstractNumId w:val="10"/>
  </w:num>
  <w:num w:numId="10" w16cid:durableId="61611164">
    <w:abstractNumId w:val="12"/>
  </w:num>
  <w:num w:numId="11" w16cid:durableId="607011993">
    <w:abstractNumId w:val="4"/>
  </w:num>
  <w:num w:numId="12" w16cid:durableId="902981354">
    <w:abstractNumId w:val="3"/>
  </w:num>
  <w:num w:numId="13" w16cid:durableId="1765611021">
    <w:abstractNumId w:val="9"/>
  </w:num>
  <w:num w:numId="14" w16cid:durableId="1834181933">
    <w:abstractNumId w:val="13"/>
  </w:num>
  <w:num w:numId="15" w16cid:durableId="1944341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8C"/>
    <w:rsid w:val="000006FC"/>
    <w:rsid w:val="00037FF2"/>
    <w:rsid w:val="000422C4"/>
    <w:rsid w:val="00056888"/>
    <w:rsid w:val="00071CF2"/>
    <w:rsid w:val="000831CD"/>
    <w:rsid w:val="00090264"/>
    <w:rsid w:val="000B2CE3"/>
    <w:rsid w:val="000B6EA2"/>
    <w:rsid w:val="000E1BC1"/>
    <w:rsid w:val="000F0B7D"/>
    <w:rsid w:val="000F58DA"/>
    <w:rsid w:val="00105DE3"/>
    <w:rsid w:val="001255F0"/>
    <w:rsid w:val="00143B9B"/>
    <w:rsid w:val="00171E52"/>
    <w:rsid w:val="00172E3E"/>
    <w:rsid w:val="001739A6"/>
    <w:rsid w:val="00176492"/>
    <w:rsid w:val="0018578E"/>
    <w:rsid w:val="00186DBF"/>
    <w:rsid w:val="001A27F4"/>
    <w:rsid w:val="001B1A8C"/>
    <w:rsid w:val="001B5AE1"/>
    <w:rsid w:val="001B5C01"/>
    <w:rsid w:val="001D7F8A"/>
    <w:rsid w:val="00205132"/>
    <w:rsid w:val="002057C1"/>
    <w:rsid w:val="0020619B"/>
    <w:rsid w:val="00216240"/>
    <w:rsid w:val="00232428"/>
    <w:rsid w:val="002519EB"/>
    <w:rsid w:val="0027676D"/>
    <w:rsid w:val="002B6037"/>
    <w:rsid w:val="002C15A9"/>
    <w:rsid w:val="002C6BDF"/>
    <w:rsid w:val="002D2F55"/>
    <w:rsid w:val="00304DE1"/>
    <w:rsid w:val="003167C3"/>
    <w:rsid w:val="00330A5F"/>
    <w:rsid w:val="00343DB6"/>
    <w:rsid w:val="00364EF2"/>
    <w:rsid w:val="003855EB"/>
    <w:rsid w:val="00385BEC"/>
    <w:rsid w:val="00390653"/>
    <w:rsid w:val="00396D0D"/>
    <w:rsid w:val="003A5928"/>
    <w:rsid w:val="003A5A04"/>
    <w:rsid w:val="003B5DC7"/>
    <w:rsid w:val="003E6D48"/>
    <w:rsid w:val="004013E5"/>
    <w:rsid w:val="00413625"/>
    <w:rsid w:val="00460D71"/>
    <w:rsid w:val="0047305E"/>
    <w:rsid w:val="00486414"/>
    <w:rsid w:val="00497273"/>
    <w:rsid w:val="004B1D4F"/>
    <w:rsid w:val="004B66B8"/>
    <w:rsid w:val="004C0428"/>
    <w:rsid w:val="004D35EF"/>
    <w:rsid w:val="004E32DE"/>
    <w:rsid w:val="004F2643"/>
    <w:rsid w:val="004F32EA"/>
    <w:rsid w:val="004F6D48"/>
    <w:rsid w:val="00501210"/>
    <w:rsid w:val="00501B69"/>
    <w:rsid w:val="0053110F"/>
    <w:rsid w:val="005356CB"/>
    <w:rsid w:val="005460A4"/>
    <w:rsid w:val="0055206C"/>
    <w:rsid w:val="00560663"/>
    <w:rsid w:val="00562B57"/>
    <w:rsid w:val="00564569"/>
    <w:rsid w:val="00580111"/>
    <w:rsid w:val="00596A39"/>
    <w:rsid w:val="005A747D"/>
    <w:rsid w:val="005B7694"/>
    <w:rsid w:val="005C5B0C"/>
    <w:rsid w:val="005E026B"/>
    <w:rsid w:val="006112D8"/>
    <w:rsid w:val="00620FF7"/>
    <w:rsid w:val="006220DC"/>
    <w:rsid w:val="00647C4B"/>
    <w:rsid w:val="00664865"/>
    <w:rsid w:val="006A0C15"/>
    <w:rsid w:val="006A4F1E"/>
    <w:rsid w:val="006A616F"/>
    <w:rsid w:val="006B3D54"/>
    <w:rsid w:val="006C5A52"/>
    <w:rsid w:val="006C733B"/>
    <w:rsid w:val="006F2005"/>
    <w:rsid w:val="00702C77"/>
    <w:rsid w:val="0073358F"/>
    <w:rsid w:val="00736A09"/>
    <w:rsid w:val="00737B13"/>
    <w:rsid w:val="007821D5"/>
    <w:rsid w:val="00786297"/>
    <w:rsid w:val="007A4FD2"/>
    <w:rsid w:val="007C74DA"/>
    <w:rsid w:val="007D478F"/>
    <w:rsid w:val="007D7CB4"/>
    <w:rsid w:val="007E13C7"/>
    <w:rsid w:val="007E698E"/>
    <w:rsid w:val="007F45CF"/>
    <w:rsid w:val="00850354"/>
    <w:rsid w:val="00867900"/>
    <w:rsid w:val="00877D26"/>
    <w:rsid w:val="008B521C"/>
    <w:rsid w:val="008D1536"/>
    <w:rsid w:val="008D1964"/>
    <w:rsid w:val="008E7A8F"/>
    <w:rsid w:val="009229EF"/>
    <w:rsid w:val="00955996"/>
    <w:rsid w:val="00983504"/>
    <w:rsid w:val="009B2B81"/>
    <w:rsid w:val="009D7D06"/>
    <w:rsid w:val="00A02974"/>
    <w:rsid w:val="00A066EE"/>
    <w:rsid w:val="00A179E7"/>
    <w:rsid w:val="00A24646"/>
    <w:rsid w:val="00A34176"/>
    <w:rsid w:val="00A97E9A"/>
    <w:rsid w:val="00AB7FF4"/>
    <w:rsid w:val="00AC6D7C"/>
    <w:rsid w:val="00AF6926"/>
    <w:rsid w:val="00B01F4F"/>
    <w:rsid w:val="00B21D56"/>
    <w:rsid w:val="00B23893"/>
    <w:rsid w:val="00B43B0F"/>
    <w:rsid w:val="00B666E8"/>
    <w:rsid w:val="00BD07F4"/>
    <w:rsid w:val="00BD43D4"/>
    <w:rsid w:val="00BD7A3E"/>
    <w:rsid w:val="00BE0937"/>
    <w:rsid w:val="00BE38A6"/>
    <w:rsid w:val="00C108A5"/>
    <w:rsid w:val="00C13019"/>
    <w:rsid w:val="00C21612"/>
    <w:rsid w:val="00C22382"/>
    <w:rsid w:val="00C2624B"/>
    <w:rsid w:val="00C33467"/>
    <w:rsid w:val="00C535EE"/>
    <w:rsid w:val="00C53DA7"/>
    <w:rsid w:val="00CB6149"/>
    <w:rsid w:val="00CB6B8A"/>
    <w:rsid w:val="00CC1D0A"/>
    <w:rsid w:val="00CC53AF"/>
    <w:rsid w:val="00CD1A6F"/>
    <w:rsid w:val="00CE7544"/>
    <w:rsid w:val="00CF39A8"/>
    <w:rsid w:val="00D1046A"/>
    <w:rsid w:val="00D142C0"/>
    <w:rsid w:val="00D172A7"/>
    <w:rsid w:val="00D268AE"/>
    <w:rsid w:val="00D2784A"/>
    <w:rsid w:val="00D336BA"/>
    <w:rsid w:val="00D33A99"/>
    <w:rsid w:val="00D416A2"/>
    <w:rsid w:val="00D47055"/>
    <w:rsid w:val="00D63223"/>
    <w:rsid w:val="00D63482"/>
    <w:rsid w:val="00D84194"/>
    <w:rsid w:val="00DA1497"/>
    <w:rsid w:val="00DA7F9F"/>
    <w:rsid w:val="00DB3E05"/>
    <w:rsid w:val="00DB5E9D"/>
    <w:rsid w:val="00DB62E3"/>
    <w:rsid w:val="00DC6287"/>
    <w:rsid w:val="00DD1CBB"/>
    <w:rsid w:val="00DF5274"/>
    <w:rsid w:val="00DF5C78"/>
    <w:rsid w:val="00E10C43"/>
    <w:rsid w:val="00E618D9"/>
    <w:rsid w:val="00E637AE"/>
    <w:rsid w:val="00E65304"/>
    <w:rsid w:val="00E66D05"/>
    <w:rsid w:val="00E728E1"/>
    <w:rsid w:val="00E75369"/>
    <w:rsid w:val="00E95836"/>
    <w:rsid w:val="00EA13FE"/>
    <w:rsid w:val="00EA314F"/>
    <w:rsid w:val="00EB4419"/>
    <w:rsid w:val="00ED43FB"/>
    <w:rsid w:val="00ED7136"/>
    <w:rsid w:val="00F02008"/>
    <w:rsid w:val="00F27825"/>
    <w:rsid w:val="00F33419"/>
    <w:rsid w:val="00F343E8"/>
    <w:rsid w:val="00F70289"/>
    <w:rsid w:val="00F722A5"/>
    <w:rsid w:val="00F76912"/>
    <w:rsid w:val="00F922C3"/>
    <w:rsid w:val="00FA41AC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881EFB"/>
  <w15:docId w15:val="{84C72019-46BC-480F-AEFB-A33F6F18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13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625"/>
  </w:style>
  <w:style w:type="paragraph" w:styleId="Footer">
    <w:name w:val="footer"/>
    <w:basedOn w:val="Normal"/>
    <w:link w:val="FooterChar"/>
    <w:uiPriority w:val="99"/>
    <w:unhideWhenUsed/>
    <w:rsid w:val="00413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625"/>
  </w:style>
  <w:style w:type="paragraph" w:styleId="BalloonText">
    <w:name w:val="Balloon Text"/>
    <w:basedOn w:val="Normal"/>
    <w:link w:val="BalloonTextChar"/>
    <w:uiPriority w:val="99"/>
    <w:semiHidden/>
    <w:unhideWhenUsed/>
    <w:rsid w:val="0053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D0D"/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D0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D0D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EA13FE"/>
    <w:rPr>
      <w:rFonts w:ascii="Cambria" w:eastAsia="Times New Roman" w:hAnsi="Cambria" w:cs="Times New Roman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D5D-1128-42E1-B3F5-67941E0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PARNiAN © R.N:270901</dc:creator>
  <cp:keywords/>
  <dc:description/>
  <cp:lastModifiedBy>Education</cp:lastModifiedBy>
  <cp:revision>4</cp:revision>
  <cp:lastPrinted>2023-08-14T08:27:00Z</cp:lastPrinted>
  <dcterms:created xsi:type="dcterms:W3CDTF">2024-10-14T09:23:00Z</dcterms:created>
  <dcterms:modified xsi:type="dcterms:W3CDTF">2024-10-14T09:26:00Z</dcterms:modified>
</cp:coreProperties>
</file>