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A8CF" w14:textId="77777777" w:rsidR="007E51CA" w:rsidRPr="00C1319E" w:rsidRDefault="007E51CA" w:rsidP="002A57C5">
      <w:pPr>
        <w:bidi/>
        <w:rPr>
          <w:rStyle w:val="rynqvb"/>
          <w:sz w:val="20"/>
          <w:szCs w:val="20"/>
          <w:lang w:val="en"/>
        </w:rPr>
      </w:pPr>
      <w:r w:rsidRPr="00C1319E">
        <w:rPr>
          <w:rStyle w:val="rynqvb"/>
          <w:sz w:val="20"/>
          <w:szCs w:val="20"/>
          <w:lang w:val="en"/>
        </w:rPr>
        <w:t>University of Tabriz</w:t>
      </w:r>
    </w:p>
    <w:p w14:paraId="13E4217C" w14:textId="77777777" w:rsidR="007E51CA" w:rsidRPr="00C1319E" w:rsidRDefault="007E51CA" w:rsidP="007E51CA">
      <w:pPr>
        <w:bidi/>
        <w:rPr>
          <w:rStyle w:val="rynqvb"/>
          <w:sz w:val="20"/>
          <w:szCs w:val="20"/>
          <w:lang w:val="en"/>
        </w:rPr>
      </w:pPr>
      <w:r w:rsidRPr="00C1319E">
        <w:rPr>
          <w:rStyle w:val="rynqvb"/>
          <w:sz w:val="20"/>
          <w:szCs w:val="20"/>
          <w:lang w:val="en"/>
        </w:rPr>
        <w:t xml:space="preserve"> Faculty of Natural Sciences</w:t>
      </w:r>
    </w:p>
    <w:p w14:paraId="0863DD15" w14:textId="35CF8110" w:rsidR="00134859" w:rsidRDefault="007E51CA" w:rsidP="007E51CA">
      <w:pPr>
        <w:bidi/>
        <w:rPr>
          <w:rStyle w:val="rynqvb"/>
          <w:lang w:val="en"/>
        </w:rPr>
      </w:pPr>
      <w:r w:rsidRPr="00C1319E">
        <w:rPr>
          <w:rStyle w:val="rynqvb"/>
          <w:sz w:val="20"/>
          <w:szCs w:val="20"/>
          <w:lang w:val="en"/>
        </w:rPr>
        <w:t xml:space="preserve">Department of Animal </w:t>
      </w:r>
      <w:r w:rsidRPr="00C1319E">
        <w:rPr>
          <w:rStyle w:val="rynqvb"/>
          <w:sz w:val="20"/>
          <w:szCs w:val="20"/>
          <w:lang w:val="en"/>
        </w:rPr>
        <w:t>Biology</w:t>
      </w:r>
    </w:p>
    <w:p w14:paraId="6075CF67" w14:textId="77777777" w:rsidR="007E51CA" w:rsidRDefault="007E51CA" w:rsidP="007E51CA">
      <w:pPr>
        <w:bidi/>
        <w:rPr>
          <w:rStyle w:val="rynqvb"/>
          <w:lang w:val="en"/>
        </w:rPr>
      </w:pPr>
    </w:p>
    <w:p w14:paraId="52E6CF36" w14:textId="77777777" w:rsidR="007E51CA" w:rsidRDefault="007E51CA" w:rsidP="007E51CA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37768621" w14:textId="01555124" w:rsidR="007E51CA" w:rsidRPr="007E51CA" w:rsidRDefault="007F60C6" w:rsidP="007E51CA">
      <w:pPr>
        <w:spacing w:before="0" w:after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8"/>
          <w:szCs w:val="28"/>
          <w:lang w:val="en"/>
        </w:rPr>
        <w:t>Semester lesson schedule</w:t>
      </w:r>
      <w:r w:rsidR="007E51CA" w:rsidRPr="007E51CA">
        <w:rPr>
          <w:rFonts w:eastAsia="Times New Roman" w:cs="Times New Roman"/>
          <w:b/>
          <w:bCs/>
          <w:sz w:val="28"/>
          <w:szCs w:val="28"/>
          <w:lang w:val="en"/>
        </w:rPr>
        <w:t>: Cell Physiology</w:t>
      </w:r>
    </w:p>
    <w:p w14:paraId="4A04B4B8" w14:textId="77777777" w:rsidR="007E51CA" w:rsidRDefault="007E51CA" w:rsidP="002A061F">
      <w:pPr>
        <w:bidi/>
        <w:rPr>
          <w:rStyle w:val="rynqvb"/>
          <w:b/>
          <w:bCs/>
          <w:sz w:val="28"/>
          <w:szCs w:val="28"/>
          <w:lang w:val="en"/>
        </w:rPr>
      </w:pPr>
    </w:p>
    <w:p w14:paraId="64648D55" w14:textId="1BEC0EE9" w:rsidR="002A061F" w:rsidRPr="007E51CA" w:rsidRDefault="007E51CA" w:rsidP="007E51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51CA">
        <w:rPr>
          <w:rStyle w:val="rynqvb"/>
          <w:b/>
          <w:bCs/>
          <w:sz w:val="28"/>
          <w:szCs w:val="28"/>
          <w:lang w:val="en"/>
        </w:rPr>
        <w:t>First semester</w:t>
      </w:r>
    </w:p>
    <w:p w14:paraId="4480526C" w14:textId="77777777" w:rsidR="002E55FC" w:rsidRDefault="002E55FC" w:rsidP="002E55FC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20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268"/>
        <w:gridCol w:w="2835"/>
      </w:tblGrid>
      <w:tr w:rsidR="00D2557D" w:rsidRPr="00134859" w14:paraId="66BFDCC5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76B537A6" w14:textId="0E258DA7" w:rsidR="00D2557D" w:rsidRPr="007F60C6" w:rsidRDefault="007E51CA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Faculty</w:t>
            </w:r>
            <w:r w:rsidRPr="007F60C6">
              <w:rPr>
                <w:rStyle w:val="rynqvb"/>
                <w:b/>
                <w:bCs/>
                <w:lang w:val="en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2124DCEF" w14:textId="76DC3912" w:rsidR="00D2557D" w:rsidRPr="00134859" w:rsidRDefault="007E51CA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Natural Sciences</w:t>
            </w:r>
          </w:p>
        </w:tc>
        <w:tc>
          <w:tcPr>
            <w:tcW w:w="2268" w:type="dxa"/>
            <w:shd w:val="clear" w:color="auto" w:fill="auto"/>
          </w:tcPr>
          <w:p w14:paraId="1E3C7998" w14:textId="5CF8074F" w:rsidR="00D2557D" w:rsidRPr="007F60C6" w:rsidRDefault="007E51CA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Department</w:t>
            </w:r>
            <w:r w:rsidRPr="007F60C6">
              <w:rPr>
                <w:rStyle w:val="rynqvb"/>
                <w:b/>
                <w:bCs/>
                <w:lang w:val="en"/>
              </w:rPr>
              <w:t>:</w:t>
            </w:r>
            <w:r w:rsidRPr="007F60C6">
              <w:rPr>
                <w:rStyle w:val="rynqvb"/>
                <w:b/>
                <w:bCs/>
                <w:lang w:val="en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1117B9C" w14:textId="6E1E0F60" w:rsidR="00D2557D" w:rsidRPr="00134859" w:rsidRDefault="007E51CA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Animal Biology</w:t>
            </w:r>
          </w:p>
        </w:tc>
      </w:tr>
      <w:tr w:rsidR="004A6B26" w:rsidRPr="00134859" w14:paraId="52A4E930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69856E3F" w14:textId="56A5F40E" w:rsidR="004A6B26" w:rsidRPr="004A6B2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4A6B26">
              <w:rPr>
                <w:rStyle w:val="rynqvb"/>
                <w:b/>
                <w:bCs/>
                <w:lang w:val="en"/>
              </w:rPr>
              <w:t>F</w:t>
            </w:r>
            <w:r w:rsidRPr="004A6B26">
              <w:rPr>
                <w:rStyle w:val="rynqvb"/>
                <w:b/>
                <w:bCs/>
                <w:lang w:val="en"/>
              </w:rPr>
              <w:t>ield of study</w:t>
            </w:r>
            <w:r>
              <w:rPr>
                <w:rStyle w:val="rynqvb"/>
                <w:b/>
                <w:bCs/>
                <w:lang w:val="en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3EE34A51" w14:textId="5EBEA8DC" w:rsidR="004A6B26" w:rsidRPr="007F60C6" w:rsidRDefault="004A6B26" w:rsidP="00B768E8">
            <w:pPr>
              <w:pStyle w:val="Table"/>
              <w:jc w:val="right"/>
              <w:rPr>
                <w:sz w:val="20"/>
                <w:szCs w:val="22"/>
              </w:rPr>
            </w:pPr>
            <w:r>
              <w:rPr>
                <w:rStyle w:val="rynqvb"/>
                <w:lang w:val="en"/>
              </w:rPr>
              <w:t>Animal Biology</w:t>
            </w:r>
          </w:p>
        </w:tc>
        <w:tc>
          <w:tcPr>
            <w:tcW w:w="2268" w:type="dxa"/>
            <w:shd w:val="clear" w:color="auto" w:fill="auto"/>
          </w:tcPr>
          <w:p w14:paraId="30A6E0B1" w14:textId="09AD075B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Major:</w:t>
            </w:r>
          </w:p>
        </w:tc>
        <w:tc>
          <w:tcPr>
            <w:tcW w:w="2835" w:type="dxa"/>
            <w:shd w:val="clear" w:color="auto" w:fill="auto"/>
          </w:tcPr>
          <w:p w14:paraId="0D06A2EC" w14:textId="75D94760" w:rsidR="004A6B26" w:rsidRPr="007F60C6" w:rsidRDefault="004A6B26" w:rsidP="00B768E8">
            <w:pPr>
              <w:pStyle w:val="Table"/>
              <w:jc w:val="right"/>
              <w:rPr>
                <w:szCs w:val="22"/>
              </w:rPr>
            </w:pPr>
            <w:r>
              <w:rPr>
                <w:rStyle w:val="rynqvb"/>
                <w:lang w:val="en"/>
              </w:rPr>
              <w:t>Animal</w:t>
            </w:r>
            <w:r w:rsidRPr="007E51CA">
              <w:rPr>
                <w:rFonts w:eastAsia="Times New Roman" w:cs="Times New Roman"/>
                <w:szCs w:val="22"/>
                <w:lang w:val="en"/>
              </w:rPr>
              <w:t xml:space="preserve"> </w:t>
            </w:r>
            <w:r>
              <w:rPr>
                <w:rFonts w:eastAsia="Times New Roman" w:cs="Times New Roman"/>
                <w:szCs w:val="22"/>
                <w:lang w:val="en"/>
              </w:rPr>
              <w:t>p</w:t>
            </w:r>
            <w:r w:rsidRPr="007E51CA">
              <w:rPr>
                <w:rFonts w:eastAsia="Times New Roman" w:cs="Times New Roman"/>
                <w:szCs w:val="22"/>
                <w:lang w:val="en"/>
              </w:rPr>
              <w:t>hysiology</w:t>
            </w:r>
          </w:p>
        </w:tc>
      </w:tr>
      <w:tr w:rsidR="004A6B26" w:rsidRPr="00134859" w14:paraId="6EB04F85" w14:textId="77777777" w:rsidTr="00C52AA2">
        <w:trPr>
          <w:jc w:val="center"/>
        </w:trPr>
        <w:tc>
          <w:tcPr>
            <w:tcW w:w="1980" w:type="dxa"/>
            <w:shd w:val="clear" w:color="auto" w:fill="auto"/>
          </w:tcPr>
          <w:p w14:paraId="1B92ABC9" w14:textId="04597591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rStyle w:val="rynqvb"/>
                <w:b/>
                <w:bCs/>
                <w:lang w:val="en"/>
              </w:rPr>
              <w:t>Level:</w:t>
            </w:r>
          </w:p>
        </w:tc>
        <w:tc>
          <w:tcPr>
            <w:tcW w:w="2126" w:type="dxa"/>
            <w:shd w:val="clear" w:color="auto" w:fill="auto"/>
          </w:tcPr>
          <w:p w14:paraId="64D4ED39" w14:textId="76FFE27C" w:rsidR="004A6B26" w:rsidRPr="00134859" w:rsidRDefault="004A6B26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 w:rsidRPr="006C3630">
              <w:t>Master of Science</w:t>
            </w:r>
          </w:p>
        </w:tc>
        <w:tc>
          <w:tcPr>
            <w:tcW w:w="2268" w:type="dxa"/>
            <w:shd w:val="clear" w:color="auto" w:fill="auto"/>
          </w:tcPr>
          <w:p w14:paraId="579D8E2E" w14:textId="51A0B2B2" w:rsidR="004A6B26" w:rsidRPr="007F60C6" w:rsidRDefault="004A6B26" w:rsidP="00B768E8">
            <w:pPr>
              <w:pStyle w:val="Table"/>
              <w:jc w:val="right"/>
              <w:rPr>
                <w:b/>
                <w:bCs/>
              </w:rPr>
            </w:pPr>
            <w:r w:rsidRPr="007F60C6">
              <w:rPr>
                <w:b/>
                <w:bCs/>
              </w:rPr>
              <w:t>Course:</w:t>
            </w:r>
          </w:p>
        </w:tc>
        <w:tc>
          <w:tcPr>
            <w:tcW w:w="2835" w:type="dxa"/>
            <w:shd w:val="clear" w:color="auto" w:fill="auto"/>
          </w:tcPr>
          <w:p w14:paraId="526458D2" w14:textId="411691FE" w:rsidR="004A6B26" w:rsidRPr="00134859" w:rsidRDefault="004A6B26" w:rsidP="00B768E8">
            <w:pPr>
              <w:pStyle w:val="Table"/>
              <w:jc w:val="right"/>
              <w:rPr>
                <w:b/>
                <w:bCs/>
                <w:sz w:val="20"/>
                <w:szCs w:val="22"/>
              </w:rPr>
            </w:pPr>
            <w:r w:rsidRPr="007E51CA">
              <w:rPr>
                <w:rFonts w:eastAsia="Times New Roman" w:cs="Times New Roman"/>
                <w:szCs w:val="22"/>
                <w:lang w:val="en"/>
              </w:rPr>
              <w:t>Cell Physiology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732F7C82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253"/>
        <w:gridCol w:w="1662"/>
        <w:gridCol w:w="3118"/>
        <w:gridCol w:w="1984"/>
      </w:tblGrid>
      <w:tr w:rsidR="00DC5EC2" w14:paraId="3C4E7DDC" w14:textId="77777777" w:rsidTr="00C52AA2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41DFFF33" w:rsidR="00DC5EC2" w:rsidRPr="00B768E8" w:rsidRDefault="00B768E8" w:rsidP="00134859">
            <w:pPr>
              <w:pStyle w:val="Table"/>
              <w:rPr>
                <w:b/>
                <w:bCs/>
                <w:sz w:val="24"/>
                <w:szCs w:val="28"/>
                <w:rtl/>
              </w:rPr>
            </w:pPr>
            <w:r>
              <w:rPr>
                <w:b/>
                <w:bCs/>
                <w:sz w:val="24"/>
                <w:szCs w:val="28"/>
              </w:rPr>
              <w:t>Instructo</w:t>
            </w:r>
            <w:r w:rsidRPr="00B768E8">
              <w:rPr>
                <w:b/>
                <w:bCs/>
                <w:sz w:val="24"/>
                <w:szCs w:val="28"/>
              </w:rPr>
              <w:t>r: Dr. Khakpay</w:t>
            </w:r>
          </w:p>
        </w:tc>
      </w:tr>
      <w:tr w:rsidR="00C6682C" w14:paraId="3D8B3E46" w14:textId="77777777" w:rsidTr="00C52AA2">
        <w:tc>
          <w:tcPr>
            <w:tcW w:w="2253" w:type="dxa"/>
            <w:shd w:val="clear" w:color="auto" w:fill="auto"/>
          </w:tcPr>
          <w:p w14:paraId="2A3F2E40" w14:textId="68AF8071" w:rsidR="00C6682C" w:rsidRPr="00C52AA2" w:rsidRDefault="00B768E8" w:rsidP="00134859">
            <w:pPr>
              <w:pStyle w:val="Table"/>
              <w:rPr>
                <w:rtl/>
              </w:rPr>
            </w:pPr>
            <w:r w:rsidRPr="00C52AA2">
              <w:t>1</w:t>
            </w:r>
            <w:r w:rsidR="006C3630">
              <w:t>6</w:t>
            </w:r>
            <w:r w:rsidR="007819AC" w:rsidRPr="00C52AA2">
              <w:t>-1</w:t>
            </w:r>
            <w:r w:rsidR="006C3630">
              <w:t>8</w:t>
            </w:r>
          </w:p>
        </w:tc>
        <w:tc>
          <w:tcPr>
            <w:tcW w:w="1662" w:type="dxa"/>
            <w:shd w:val="clear" w:color="auto" w:fill="auto"/>
          </w:tcPr>
          <w:p w14:paraId="54DE121C" w14:textId="166762DA" w:rsidR="00C6682C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B768E8">
              <w:rPr>
                <w:b/>
                <w:bCs/>
              </w:rPr>
              <w:t>Time:</w:t>
            </w:r>
          </w:p>
        </w:tc>
        <w:tc>
          <w:tcPr>
            <w:tcW w:w="3118" w:type="dxa"/>
            <w:shd w:val="clear" w:color="auto" w:fill="auto"/>
          </w:tcPr>
          <w:p w14:paraId="6669933D" w14:textId="6087442B" w:rsidR="00C6682C" w:rsidRPr="00C52AA2" w:rsidRDefault="006C3630" w:rsidP="00B768E8">
            <w:pPr>
              <w:pStyle w:val="Table"/>
              <w:jc w:val="right"/>
              <w:rPr>
                <w:rtl/>
              </w:rPr>
            </w:pPr>
            <w:r>
              <w:t>Tues</w:t>
            </w:r>
            <w:r w:rsidRPr="00C52AA2">
              <w:t>day</w:t>
            </w:r>
          </w:p>
        </w:tc>
        <w:tc>
          <w:tcPr>
            <w:tcW w:w="1984" w:type="dxa"/>
            <w:shd w:val="clear" w:color="auto" w:fill="auto"/>
          </w:tcPr>
          <w:p w14:paraId="7B42678B" w14:textId="2B8E8A96" w:rsidR="00C6682C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Day: </w:t>
            </w:r>
          </w:p>
        </w:tc>
      </w:tr>
      <w:tr w:rsidR="00B768E8" w14:paraId="79206A7E" w14:textId="77777777" w:rsidTr="00C52AA2">
        <w:tc>
          <w:tcPr>
            <w:tcW w:w="2253" w:type="dxa"/>
            <w:shd w:val="clear" w:color="auto" w:fill="auto"/>
          </w:tcPr>
          <w:p w14:paraId="21E0EA29" w14:textId="206D1775" w:rsidR="00B768E8" w:rsidRPr="00C52AA2" w:rsidRDefault="007819AC" w:rsidP="00134859">
            <w:pPr>
              <w:pStyle w:val="Table"/>
              <w:rPr>
                <w:rtl/>
              </w:rPr>
            </w:pPr>
            <w:r w:rsidRPr="00C52AA2">
              <w:t>Class 221</w:t>
            </w:r>
          </w:p>
        </w:tc>
        <w:tc>
          <w:tcPr>
            <w:tcW w:w="1662" w:type="dxa"/>
            <w:shd w:val="clear" w:color="auto" w:fill="auto"/>
          </w:tcPr>
          <w:p w14:paraId="08D4548A" w14:textId="21CA800C" w:rsidR="00B768E8" w:rsidRPr="007819AC" w:rsidRDefault="007819AC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7819AC">
              <w:rPr>
                <w:b/>
                <w:bCs/>
              </w:rPr>
              <w:t>Location:</w:t>
            </w:r>
          </w:p>
        </w:tc>
        <w:tc>
          <w:tcPr>
            <w:tcW w:w="3118" w:type="dxa"/>
            <w:shd w:val="clear" w:color="auto" w:fill="auto"/>
          </w:tcPr>
          <w:p w14:paraId="79885E3E" w14:textId="4F314417" w:rsidR="00B768E8" w:rsidRPr="00C52AA2" w:rsidRDefault="00B768E8" w:rsidP="00B768E8">
            <w:pPr>
              <w:pStyle w:val="Table"/>
              <w:jc w:val="right"/>
              <w:rPr>
                <w:rtl/>
              </w:rPr>
            </w:pPr>
            <w:r w:rsidRPr="00C52AA2">
              <w:t>2</w:t>
            </w:r>
            <w:r w:rsidR="006C3630">
              <w:t>4</w:t>
            </w:r>
            <w:r w:rsidRPr="00C52AA2">
              <w:t>.09.2024 till 0</w:t>
            </w:r>
            <w:r w:rsidR="006C3630">
              <w:t>7</w:t>
            </w:r>
            <w:r w:rsidRPr="00C52AA2">
              <w:t>.01.2025</w:t>
            </w:r>
          </w:p>
        </w:tc>
        <w:tc>
          <w:tcPr>
            <w:tcW w:w="1984" w:type="dxa"/>
            <w:shd w:val="clear" w:color="auto" w:fill="auto"/>
          </w:tcPr>
          <w:p w14:paraId="7F9458D2" w14:textId="561C1AAD" w:rsidR="00B768E8" w:rsidRPr="00B768E8" w:rsidRDefault="00B768E8" w:rsidP="00B768E8">
            <w:pPr>
              <w:pStyle w:val="Table"/>
              <w:jc w:val="right"/>
              <w:rPr>
                <w:b/>
                <w:bCs/>
                <w:rtl/>
              </w:rPr>
            </w:pPr>
            <w:r w:rsidRPr="00B768E8">
              <w:rPr>
                <w:b/>
                <w:bCs/>
              </w:rPr>
              <w:t>Semester period: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494B6C5D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B768E8" w:rsidRPr="00DC5EC2" w14:paraId="063262D4" w14:textId="77777777" w:rsidTr="00C52AA2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290F08" w14:textId="5754CD6E" w:rsidR="00B768E8" w:rsidRPr="00C52AA2" w:rsidRDefault="00C52AA2" w:rsidP="0077093B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The lesson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purpose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s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 xml:space="preserve">- 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L</w:t>
            </w: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t>earning objectives</w:t>
            </w:r>
          </w:p>
        </w:tc>
      </w:tr>
      <w:tr w:rsidR="00C52AA2" w:rsidRPr="00DC5EC2" w14:paraId="2E530410" w14:textId="77777777" w:rsidTr="00C52AA2">
        <w:trPr>
          <w:trHeight w:val="665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330B" w14:textId="21DD9E77" w:rsidR="00C52AA2" w:rsidRPr="00CF53C1" w:rsidRDefault="00C52AA2" w:rsidP="00C52AA2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rynqvb"/>
                <w:lang w:val="en"/>
              </w:rPr>
              <w:t>What specialized skills are necessary to develop?</w:t>
            </w:r>
          </w:p>
        </w:tc>
      </w:tr>
      <w:tr w:rsidR="00C52AA2" w:rsidRPr="00DC5EC2" w14:paraId="66D647CB" w14:textId="77777777" w:rsidTr="00C52AA2">
        <w:trPr>
          <w:trHeight w:val="664"/>
        </w:trPr>
        <w:tc>
          <w:tcPr>
            <w:tcW w:w="4508" w:type="dxa"/>
            <w:tcBorders>
              <w:left w:val="single" w:sz="4" w:space="0" w:color="auto"/>
            </w:tcBorders>
          </w:tcPr>
          <w:p w14:paraId="1CEC17E3" w14:textId="0E3028F6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Practical </w:t>
            </w:r>
            <w:r>
              <w:rPr>
                <w:rStyle w:val="rynqvb"/>
                <w:lang w:val="en"/>
              </w:rPr>
              <w:t>knowledge: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4509" w:type="dxa"/>
            <w:tcBorders>
              <w:right w:val="single" w:sz="4" w:space="0" w:color="auto"/>
            </w:tcBorders>
          </w:tcPr>
          <w:p w14:paraId="4006FAF4" w14:textId="6CFB923D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Theoretical knowledge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  <w:r>
              <w:rPr>
                <w:rStyle w:val="rynqvb"/>
                <w:lang w:val="en"/>
              </w:rPr>
              <w:t xml:space="preserve"> </w:t>
            </w:r>
          </w:p>
        </w:tc>
      </w:tr>
      <w:tr w:rsidR="00C52AA2" w:rsidRPr="00DC5EC2" w14:paraId="3D326E25" w14:textId="77777777" w:rsidTr="00C52AA2">
        <w:trPr>
          <w:trHeight w:val="664"/>
        </w:trPr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</w:tcPr>
          <w:p w14:paraId="169AF958" w14:textId="5B25089E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Hard</w:t>
            </w:r>
            <w:r>
              <w:rPr>
                <w:rStyle w:val="rynqvb"/>
                <w:lang w:val="en"/>
              </w:rPr>
              <w:t xml:space="preserve"> skills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4509" w:type="dxa"/>
            <w:tcBorders>
              <w:bottom w:val="single" w:sz="4" w:space="0" w:color="auto"/>
              <w:right w:val="single" w:sz="4" w:space="0" w:color="auto"/>
            </w:tcBorders>
          </w:tcPr>
          <w:p w14:paraId="525C6242" w14:textId="2EC1C811" w:rsidR="00C52AA2" w:rsidRDefault="00C52AA2" w:rsidP="00C52AA2">
            <w:pPr>
              <w:bidi/>
              <w:spacing w:line="360" w:lineRule="auto"/>
              <w:jc w:val="right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oft skills</w:t>
            </w:r>
            <w:r>
              <w:rPr>
                <w:rStyle w:val="rynqvb"/>
                <w:lang w:val="en"/>
              </w:rPr>
              <w:t xml:space="preserve">: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  <w:r>
              <w:rPr>
                <w:rStyle w:val="rynqvb"/>
                <w:lang w:val="en"/>
              </w:rPr>
              <w:t xml:space="preserve"> </w:t>
            </w:r>
          </w:p>
        </w:tc>
      </w:tr>
    </w:tbl>
    <w:p w14:paraId="6E4487A0" w14:textId="77777777" w:rsidR="00C6682C" w:rsidRDefault="00C6682C" w:rsidP="00134859">
      <w:pPr>
        <w:bidi/>
        <w:spacing w:after="0" w:line="360" w:lineRule="auto"/>
        <w:rPr>
          <w:rFonts w:cs="B Nazanin"/>
          <w:sz w:val="24"/>
          <w:szCs w:val="24"/>
          <w:lang w:bidi="fa-IR"/>
        </w:rPr>
      </w:pPr>
    </w:p>
    <w:p w14:paraId="3F897BB1" w14:textId="77777777" w:rsidR="00C1319E" w:rsidRDefault="00C1319E" w:rsidP="00C1319E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B41BBF" w14:paraId="697CD544" w14:textId="77777777" w:rsidTr="00CF53C1">
        <w:tc>
          <w:tcPr>
            <w:tcW w:w="9017" w:type="dxa"/>
            <w:shd w:val="clear" w:color="auto" w:fill="C6D9F1" w:themeFill="text2" w:themeFillTint="33"/>
          </w:tcPr>
          <w:p w14:paraId="6E345A65" w14:textId="180DC055" w:rsidR="00B41BBF" w:rsidRPr="00C52AA2" w:rsidRDefault="00C52AA2" w:rsidP="002A57C5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52AA2">
              <w:rPr>
                <w:rStyle w:val="rynqvb"/>
                <w:b/>
                <w:bCs/>
                <w:sz w:val="24"/>
                <w:szCs w:val="24"/>
                <w:lang w:val="en"/>
              </w:rPr>
              <w:lastRenderedPageBreak/>
              <w:t>Lesson description</w:t>
            </w:r>
          </w:p>
        </w:tc>
      </w:tr>
      <w:tr w:rsidR="00B41BBF" w14:paraId="493FD721" w14:textId="77777777" w:rsidTr="00B41BBF">
        <w:tc>
          <w:tcPr>
            <w:tcW w:w="9017" w:type="dxa"/>
          </w:tcPr>
          <w:p w14:paraId="750E8637" w14:textId="1C6ADDC6" w:rsidR="00B41BBF" w:rsidRPr="00C1319E" w:rsidRDefault="00B51250" w:rsidP="00C1319E">
            <w:pPr>
              <w:pStyle w:val="Table"/>
              <w:bidi w:val="0"/>
              <w:jc w:val="both"/>
              <w:rPr>
                <w:rtl/>
                <w:lang w:bidi="ar-SA"/>
              </w:rPr>
            </w:pPr>
            <w:r>
              <w:rPr>
                <w:rStyle w:val="rynqvb"/>
                <w:lang w:val="en"/>
              </w:rPr>
              <w:t xml:space="preserve">This lesson is related to the </w:t>
            </w:r>
            <w:r w:rsidR="00D2533A">
              <w:rPr>
                <w:rStyle w:val="rynqvb"/>
                <w:lang w:val="en"/>
              </w:rPr>
              <w:t xml:space="preserve">animal cells </w:t>
            </w:r>
            <w:r>
              <w:rPr>
                <w:rStyle w:val="rynqvb"/>
                <w:lang w:val="en"/>
              </w:rPr>
              <w:t>function</w:t>
            </w:r>
            <w:r w:rsidR="00D2533A"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 xml:space="preserve"> and signaling pathways in the cell.</w:t>
            </w:r>
            <w:r>
              <w:rPr>
                <w:rStyle w:val="hwtze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In this course, students will learn cell homeostasis, structure and function of plasma membrane,</w:t>
            </w:r>
            <w:r w:rsidR="00D2533A"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excitability, stimulus </w:t>
            </w:r>
            <w:r w:rsidR="00D2533A">
              <w:rPr>
                <w:rStyle w:val="rynqvb"/>
                <w:lang w:val="en"/>
              </w:rPr>
              <w:t>processing</w:t>
            </w:r>
            <w:r>
              <w:rPr>
                <w:rStyle w:val="rynqvb"/>
                <w:lang w:val="en"/>
              </w:rPr>
              <w:t xml:space="preserve"> and response to </w:t>
            </w:r>
            <w:r w:rsidR="00D2533A">
              <w:rPr>
                <w:rStyle w:val="rynqvb"/>
                <w:lang w:val="en"/>
              </w:rPr>
              <w:t>stimulus</w:t>
            </w:r>
            <w:r w:rsidR="00D2533A">
              <w:rPr>
                <w:rStyle w:val="rynqvb"/>
                <w:lang w:val="en"/>
              </w:rPr>
              <w:t xml:space="preserve">. </w:t>
            </w:r>
          </w:p>
        </w:tc>
      </w:tr>
    </w:tbl>
    <w:p w14:paraId="0C2DB0E0" w14:textId="77777777" w:rsidR="002A57C5" w:rsidRDefault="002A57C5" w:rsidP="002A57C5">
      <w:pPr>
        <w:pStyle w:val="ListParagraph"/>
        <w:autoSpaceDE w:val="0"/>
        <w:autoSpaceDN w:val="0"/>
        <w:bidi/>
        <w:adjustRightInd w:val="0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FAD010" w14:textId="77777777" w:rsidR="002A061F" w:rsidRDefault="002A061F" w:rsidP="002A061F">
      <w:pPr>
        <w:pStyle w:val="ListParagraph"/>
        <w:autoSpaceDE w:val="0"/>
        <w:autoSpaceDN w:val="0"/>
        <w:bidi/>
        <w:adjustRightInd w:val="0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0C0FC6" w14:paraId="772EB258" w14:textId="77777777" w:rsidTr="006E0E47">
        <w:tc>
          <w:tcPr>
            <w:tcW w:w="9017" w:type="dxa"/>
            <w:shd w:val="clear" w:color="auto" w:fill="C6D9F1" w:themeFill="text2" w:themeFillTint="33"/>
          </w:tcPr>
          <w:p w14:paraId="7942150E" w14:textId="0C92A028" w:rsidR="000C0FC6" w:rsidRPr="000C0FC6" w:rsidRDefault="00C1319E" w:rsidP="006E0E47">
            <w:p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Fonts w:cs="B Nazanin"/>
                <w:b/>
                <w:bCs/>
                <w:sz w:val="24"/>
                <w:szCs w:val="24"/>
              </w:rPr>
              <w:t>Lesson references</w:t>
            </w:r>
          </w:p>
        </w:tc>
      </w:tr>
      <w:tr w:rsidR="00D2533A" w:rsidRPr="000C0FC6" w14:paraId="2C360CEA" w14:textId="77777777" w:rsidTr="00D2533A">
        <w:tc>
          <w:tcPr>
            <w:tcW w:w="9017" w:type="dxa"/>
          </w:tcPr>
          <w:p w14:paraId="3A7EC41B" w14:textId="77777777" w:rsidR="00D2533A" w:rsidRPr="000C0FC6" w:rsidRDefault="00D2533A" w:rsidP="00D253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C0FC6">
              <w:rPr>
                <w:rFonts w:ascii="TimesNewRomanPSMT" w:hAnsi="TimesNewRomanPSMT"/>
                <w:color w:val="000000"/>
              </w:rPr>
              <w:t xml:space="preserve">1- </w:t>
            </w:r>
            <w:r w:rsidRPr="00DB1303">
              <w:rPr>
                <w:rFonts w:ascii="TimesNewRomanPSMT" w:hAnsi="TimesNewRomanPSMT"/>
                <w:color w:val="000000"/>
              </w:rPr>
              <w:t>Hall</w:t>
            </w:r>
            <w:r>
              <w:rPr>
                <w:rFonts w:ascii="TimesNewRomanPSMT" w:hAnsi="TimesNewRomanPSMT"/>
                <w:color w:val="000000"/>
              </w:rPr>
              <w:t>,</w:t>
            </w:r>
            <w:r w:rsidRPr="00DB1303">
              <w:rPr>
                <w:rFonts w:ascii="TimesNewRomanPSMT" w:hAnsi="TimesNewRomanPSMT"/>
                <w:color w:val="000000"/>
              </w:rPr>
              <w:t xml:space="preserve"> J</w:t>
            </w:r>
            <w:r>
              <w:rPr>
                <w:rFonts w:ascii="TimesNewRomanPSMT" w:hAnsi="TimesNewRomanPSMT"/>
                <w:color w:val="000000"/>
              </w:rPr>
              <w:t>.</w:t>
            </w:r>
            <w:r w:rsidRPr="00DB1303">
              <w:rPr>
                <w:rFonts w:ascii="TimesNewRomanPSMT" w:hAnsi="TimesNewRomanPSMT"/>
                <w:color w:val="000000"/>
              </w:rPr>
              <w:t>E</w:t>
            </w:r>
            <w:r>
              <w:rPr>
                <w:rFonts w:ascii="TimesNewRomanPSMT" w:hAnsi="TimesNewRomanPSMT"/>
                <w:color w:val="000000"/>
              </w:rPr>
              <w:t>.</w:t>
            </w:r>
            <w:r w:rsidRPr="00DB1303">
              <w:rPr>
                <w:rFonts w:ascii="TimesNewRomanPSMT" w:hAnsi="TimesNewRomanPSMT"/>
                <w:color w:val="000000"/>
              </w:rPr>
              <w:t>, Hall</w:t>
            </w:r>
            <w:r>
              <w:rPr>
                <w:rFonts w:ascii="TimesNewRomanPSMT" w:hAnsi="TimesNewRomanPSMT"/>
                <w:color w:val="000000"/>
              </w:rPr>
              <w:t>,</w:t>
            </w:r>
            <w:r w:rsidRPr="00DB1303">
              <w:rPr>
                <w:rFonts w:ascii="TimesNewRomanPSMT" w:hAnsi="TimesNewRomanPSMT"/>
                <w:color w:val="000000"/>
              </w:rPr>
              <w:t xml:space="preserve"> M</w:t>
            </w:r>
            <w:r>
              <w:rPr>
                <w:rFonts w:ascii="TimesNewRomanPSMT" w:hAnsi="TimesNewRomanPSMT"/>
                <w:color w:val="000000"/>
              </w:rPr>
              <w:t>.E. (2020)</w:t>
            </w:r>
            <w:r w:rsidRPr="00DB1303">
              <w:rPr>
                <w:rFonts w:ascii="TimesNewRomanPSMT" w:hAnsi="TimesNewRomanPSMT"/>
                <w:color w:val="000000"/>
              </w:rPr>
              <w:t xml:space="preserve"> Guyton and Hall Textbook of Medical Physiology (Guyton</w:t>
            </w:r>
            <w:r w:rsidRPr="00DB1303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 w:rsidRPr="00DB1303">
              <w:rPr>
                <w:rFonts w:ascii="TimesNewRomanPSMT" w:hAnsi="TimesNewRomanPSMT"/>
                <w:color w:val="000000"/>
              </w:rPr>
              <w:t>Physiology).</w:t>
            </w:r>
            <w:r>
              <w:rPr>
                <w:rFonts w:ascii="TimesNewRomanPSMT" w:hAnsi="TimesNewRomanPSMT"/>
                <w:color w:val="000000"/>
              </w:rPr>
              <w:t xml:space="preserve"> 14</w:t>
            </w:r>
            <w:r w:rsidRPr="00DB1303">
              <w:rPr>
                <w:rFonts w:ascii="TimesNewRomanPSMT" w:hAnsi="TimesNewRomanPSMT"/>
                <w:color w:val="000000"/>
                <w:vertAlign w:val="superscript"/>
              </w:rPr>
              <w:t>th</w:t>
            </w:r>
            <w:r>
              <w:rPr>
                <w:rFonts w:ascii="TimesNewRomanPSMT" w:hAnsi="TimesNewRomanPSMT"/>
                <w:color w:val="000000"/>
              </w:rPr>
              <w:t xml:space="preserve"> edition, </w:t>
            </w:r>
            <w:r w:rsidRPr="00DB1303">
              <w:rPr>
                <w:rFonts w:ascii="TimesNewRomanPSMT" w:hAnsi="TimesNewRomanPSMT"/>
                <w:color w:val="000000"/>
              </w:rPr>
              <w:t>Elsevier</w:t>
            </w:r>
            <w:r>
              <w:rPr>
                <w:rFonts w:ascii="TimesNewRomanPSMT" w:hAnsi="TimesNewRomanPSMT"/>
                <w:color w:val="000000"/>
              </w:rPr>
              <w:t>.</w:t>
            </w:r>
          </w:p>
        </w:tc>
      </w:tr>
      <w:tr w:rsidR="00D2533A" w:rsidRPr="002C5FF3" w14:paraId="25611543" w14:textId="77777777" w:rsidTr="00D2533A">
        <w:tc>
          <w:tcPr>
            <w:tcW w:w="9017" w:type="dxa"/>
          </w:tcPr>
          <w:p w14:paraId="309A2A9A" w14:textId="77777777" w:rsidR="00D2533A" w:rsidRPr="002C5FF3" w:rsidRDefault="00D2533A" w:rsidP="00D253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>2- Sperelakis, N. (2011) Cell Physiology Source Book. 4</w:t>
            </w:r>
            <w:r w:rsidRPr="002C5FF3">
              <w:rPr>
                <w:rFonts w:ascii="TimesNewRomanPSMT" w:hAnsi="TimesNewRomanPSMT"/>
                <w:color w:val="000000"/>
                <w:vertAlign w:val="superscript"/>
              </w:rPr>
              <w:t>th</w:t>
            </w:r>
            <w:r w:rsidRPr="002C5FF3">
              <w:rPr>
                <w:rFonts w:ascii="TimesNewRomanPSMT" w:hAnsi="TimesNewRomanPSMT"/>
                <w:color w:val="000000"/>
              </w:rPr>
              <w:t xml:space="preserve"> Edition, Academic Press.</w:t>
            </w:r>
          </w:p>
        </w:tc>
      </w:tr>
      <w:tr w:rsidR="00D2533A" w:rsidRPr="002C5FF3" w14:paraId="06030966" w14:textId="77777777" w:rsidTr="00D2533A">
        <w:tc>
          <w:tcPr>
            <w:tcW w:w="9017" w:type="dxa"/>
          </w:tcPr>
          <w:p w14:paraId="1879717A" w14:textId="77777777" w:rsidR="00D2533A" w:rsidRPr="002C5FF3" w:rsidRDefault="00D2533A" w:rsidP="00D2533A">
            <w:pPr>
              <w:autoSpaceDE w:val="0"/>
              <w:autoSpaceDN w:val="0"/>
              <w:adjustRightInd w:val="0"/>
              <w:spacing w:before="240" w:line="276" w:lineRule="auto"/>
              <w:jc w:val="both"/>
              <w:rPr>
                <w:rFonts w:ascii="TimesNewRomanPSMT" w:hAnsi="TimesNewRomanPSMT"/>
                <w:color w:val="000000"/>
              </w:rPr>
            </w:pPr>
            <w:r w:rsidRPr="002C5FF3">
              <w:rPr>
                <w:rFonts w:ascii="TimesNewRomanPSMT" w:hAnsi="TimesNewRomanPSMT"/>
                <w:color w:val="000000"/>
              </w:rPr>
              <w:t>3- Landowne, D. (2006) Cell Physiology (LANGE Physiology series). First edition, McGraw-Hill Education/Medical.</w:t>
            </w:r>
          </w:p>
        </w:tc>
      </w:tr>
    </w:tbl>
    <w:p w14:paraId="37B13AD2" w14:textId="77777777" w:rsidR="00C1319E" w:rsidRDefault="00C1319E" w:rsidP="00C1319E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072"/>
        <w:gridCol w:w="2434"/>
        <w:gridCol w:w="2253"/>
        <w:gridCol w:w="2254"/>
      </w:tblGrid>
      <w:tr w:rsidR="00C1319E" w14:paraId="54FE4ACA" w14:textId="77777777" w:rsidTr="00C1319E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0FB0CB" w14:textId="77777777" w:rsidR="00C1319E" w:rsidRPr="00134859" w:rsidRDefault="00C1319E" w:rsidP="00C1319E">
            <w:pPr>
              <w:pStyle w:val="Table"/>
              <w:spacing w:before="120" w:after="120"/>
              <w:rPr>
                <w:b/>
                <w:bCs/>
                <w:sz w:val="26"/>
                <w:szCs w:val="26"/>
                <w:rtl/>
              </w:rPr>
            </w:pPr>
            <w:r w:rsidRPr="00C1319E">
              <w:rPr>
                <w:b/>
                <w:bCs/>
                <w:sz w:val="24"/>
              </w:rPr>
              <w:t>Evaluation methods</w:t>
            </w:r>
          </w:p>
        </w:tc>
      </w:tr>
      <w:tr w:rsidR="00C1319E" w14:paraId="2CFB7D96" w14:textId="77777777" w:rsidTr="00C1319E">
        <w:trPr>
          <w:trHeight w:val="2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D90DD1" w14:textId="36EB34C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Practice: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BE41" w14:textId="4FB7E875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Quiz: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68759" w14:textId="168356FB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Final exam: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0020E9" w14:textId="457B6B0D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Midterm exam: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</w:tr>
      <w:tr w:rsidR="00C1319E" w14:paraId="1F91B107" w14:textId="77777777" w:rsidTr="00C1319E">
        <w:trPr>
          <w:trHeight w:val="272"/>
        </w:trPr>
        <w:tc>
          <w:tcPr>
            <w:tcW w:w="2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47112" w14:textId="5E2800D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Fonts w:cs="B Nazanin"/>
                <w:lang w:bidi="fa-IR"/>
              </w:rPr>
              <w:t>Project:</w:t>
            </w:r>
            <w:r>
              <w:rPr>
                <w:rFonts w:cs="B Nazanin"/>
                <w:lang w:bidi="fa-IR"/>
              </w:rPr>
              <w:t xml:space="preserve">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34291BD" w14:textId="039F4F57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Weekly assignments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BDDBD1B" w14:textId="283422E3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Group activities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D9BA" w14:textId="04E2CA2A" w:rsidR="00C1319E" w:rsidRPr="00C1319E" w:rsidRDefault="00C1319E" w:rsidP="00C1319E">
            <w:pPr>
              <w:bidi/>
              <w:spacing w:line="360" w:lineRule="auto"/>
              <w:jc w:val="right"/>
              <w:rPr>
                <w:rFonts w:cs="B Nazanin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Oral assessment</w:t>
            </w:r>
            <w:r w:rsidRPr="00C1319E">
              <w:rPr>
                <w:rStyle w:val="rynqvb"/>
                <w:lang w:val="en"/>
              </w:rPr>
              <w:t>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  <w:tr w:rsidR="00C1319E" w14:paraId="65ADDBAC" w14:textId="77777777" w:rsidTr="00C1319E">
        <w:trPr>
          <w:trHeight w:val="272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825" w14:textId="638E3F19" w:rsidR="00C1319E" w:rsidRDefault="00C1319E" w:rsidP="00C1319E">
            <w:p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Style w:val="rynqvb"/>
                <w:b/>
                <w:bCs/>
                <w:lang w:val="en"/>
              </w:rPr>
              <w:t xml:space="preserve">The </w:t>
            </w:r>
            <w:r w:rsidRPr="00C1319E">
              <w:rPr>
                <w:rStyle w:val="rynqvb"/>
                <w:b/>
                <w:bCs/>
                <w:lang w:val="en"/>
              </w:rPr>
              <w:t xml:space="preserve">total </w:t>
            </w:r>
            <w:r w:rsidRPr="00C1319E">
              <w:rPr>
                <w:rStyle w:val="rynqvb"/>
                <w:b/>
                <w:bCs/>
                <w:lang w:val="en"/>
              </w:rPr>
              <w:t>grade: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Theoretical</w:t>
            </w:r>
            <w:r>
              <w:rPr>
                <w:rStyle w:val="rynqvb"/>
                <w:lang w:val="en"/>
              </w:rPr>
              <w:t xml:space="preserve"> exam (sum of mid-term and final exams) 18 </w:t>
            </w:r>
            <w:r>
              <w:rPr>
                <w:rStyle w:val="rynqvb"/>
                <w:lang w:val="en"/>
              </w:rPr>
              <w:t>score</w:t>
            </w:r>
            <w:r>
              <w:rPr>
                <w:rStyle w:val="rynqvb"/>
                <w:lang w:val="en"/>
              </w:rPr>
              <w:t xml:space="preserve">s </w:t>
            </w:r>
            <w:r>
              <w:rPr>
                <w:rStyle w:val="rynqvb"/>
                <w:lang w:val="en"/>
              </w:rPr>
              <w:t>+</w:t>
            </w:r>
            <w:r>
              <w:rPr>
                <w:rStyle w:val="rynqvb"/>
                <w:lang w:val="en"/>
              </w:rPr>
              <w:t xml:space="preserve"> the project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2 </w:t>
            </w:r>
            <w:r>
              <w:rPr>
                <w:rStyle w:val="rynqvb"/>
                <w:lang w:val="en"/>
              </w:rPr>
              <w:t>score</w:t>
            </w:r>
            <w:r>
              <w:rPr>
                <w:rStyle w:val="rynqvb"/>
                <w:lang w:val="en"/>
              </w:rPr>
              <w:t>s.</w:t>
            </w:r>
          </w:p>
        </w:tc>
      </w:tr>
    </w:tbl>
    <w:p w14:paraId="6F4CDE20" w14:textId="77777777" w:rsidR="00C1319E" w:rsidRDefault="00C1319E" w:rsidP="00C1319E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p w14:paraId="045D3A8F" w14:textId="77777777" w:rsidR="00B752BB" w:rsidRDefault="00B752BB" w:rsidP="00B752BB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639"/>
        <w:gridCol w:w="2268"/>
        <w:gridCol w:w="1984"/>
        <w:gridCol w:w="2122"/>
      </w:tblGrid>
      <w:tr w:rsidR="00B752BB" w:rsidRPr="002A57C5" w14:paraId="37DF9F47" w14:textId="77777777" w:rsidTr="00B752BB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F0E074" w14:textId="6D809F88" w:rsidR="00B752BB" w:rsidRPr="00B752BB" w:rsidRDefault="00B752BB" w:rsidP="0077093B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rPr>
                <w:rFonts w:cs="B Nazanin"/>
                <w:b/>
                <w:sz w:val="26"/>
                <w:szCs w:val="26"/>
                <w:rtl/>
                <w:lang w:bidi="fa-IR"/>
              </w:rPr>
            </w:pPr>
            <w:r w:rsidRPr="00B752BB">
              <w:rPr>
                <w:rFonts w:cs="B Nazanin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Teaching methods</w:t>
            </w:r>
          </w:p>
        </w:tc>
      </w:tr>
      <w:tr w:rsidR="00B752BB" w:rsidRPr="002A57C5" w14:paraId="5E29A7DA" w14:textId="77777777" w:rsidTr="00B752BB">
        <w:trPr>
          <w:trHeight w:val="376"/>
        </w:trPr>
        <w:tc>
          <w:tcPr>
            <w:tcW w:w="2639" w:type="dxa"/>
            <w:tcBorders>
              <w:bottom w:val="nil"/>
              <w:right w:val="nil"/>
            </w:tcBorders>
            <w:shd w:val="clear" w:color="auto" w:fill="auto"/>
          </w:tcPr>
          <w:p w14:paraId="1A5C2C72" w14:textId="6B05C42C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Collaborative learning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21D5F9" w14:textId="4DD5F874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1319E">
              <w:rPr>
                <w:rStyle w:val="rynqvb"/>
                <w:lang w:val="en"/>
              </w:rPr>
              <w:t>Group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discussion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1A9303" w14:textId="7898E288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D</w:t>
            </w:r>
            <w:r>
              <w:rPr>
                <w:rStyle w:val="rynqvb"/>
                <w:lang w:val="en"/>
              </w:rPr>
              <w:t>iscussion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122" w:type="dxa"/>
            <w:tcBorders>
              <w:left w:val="nil"/>
              <w:bottom w:val="nil"/>
            </w:tcBorders>
            <w:shd w:val="clear" w:color="auto" w:fill="auto"/>
          </w:tcPr>
          <w:p w14:paraId="0466286E" w14:textId="20317110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L</w:t>
            </w:r>
            <w:r>
              <w:rPr>
                <w:rStyle w:val="rynqvb"/>
                <w:lang w:val="en"/>
              </w:rPr>
              <w:t>ecture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</w:tr>
      <w:tr w:rsidR="00B752BB" w:rsidRPr="002A57C5" w14:paraId="52912242" w14:textId="77777777" w:rsidTr="00B752BB">
        <w:trPr>
          <w:trHeight w:val="376"/>
        </w:trPr>
        <w:tc>
          <w:tcPr>
            <w:tcW w:w="263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D8F8EE" w14:textId="73A193E7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cientific visit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AC42" w14:textId="4EFAA996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L</w:t>
            </w:r>
            <w:r>
              <w:rPr>
                <w:rStyle w:val="rynqvb"/>
                <w:lang w:val="en"/>
              </w:rPr>
              <w:t>aboratory-based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4C18" w14:textId="7ED405EA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Pro</w:t>
            </w:r>
            <w:r>
              <w:rPr>
                <w:rStyle w:val="rynqvb"/>
                <w:lang w:val="en"/>
              </w:rPr>
              <w:t>j</w:t>
            </w:r>
            <w:r>
              <w:rPr>
                <w:rStyle w:val="rynqvb"/>
                <w:lang w:val="en"/>
              </w:rPr>
              <w:t>e</w:t>
            </w:r>
            <w:r>
              <w:rPr>
                <w:rStyle w:val="rynqvb"/>
                <w:lang w:val="en"/>
              </w:rPr>
              <w:t>ct</w:t>
            </w:r>
            <w:r>
              <w:rPr>
                <w:rStyle w:val="rynqvb"/>
                <w:lang w:val="en"/>
              </w:rPr>
              <w:t>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ascii="Arial" w:hAnsi="Arial" w:cs="Arial"/>
                <w:lang w:val="en"/>
              </w:rPr>
              <w:t>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01150B" w14:textId="29962042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Problem-based</w:t>
            </w:r>
            <w:r>
              <w:rPr>
                <w:rStyle w:val="rynqvb"/>
                <w:lang w:val="en"/>
              </w:rPr>
              <w:t xml:space="preserve">: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  <w:tr w:rsidR="00B752BB" w:rsidRPr="002A57C5" w14:paraId="2BE92ED2" w14:textId="77777777" w:rsidTr="00B752BB">
        <w:trPr>
          <w:trHeight w:val="376"/>
        </w:trPr>
        <w:tc>
          <w:tcPr>
            <w:tcW w:w="9013" w:type="dxa"/>
            <w:gridSpan w:val="4"/>
            <w:tcBorders>
              <w:top w:val="nil"/>
            </w:tcBorders>
            <w:shd w:val="clear" w:color="auto" w:fill="auto"/>
          </w:tcPr>
          <w:p w14:paraId="24DC20F5" w14:textId="46A097C5" w:rsidR="00B752BB" w:rsidRPr="002A57C5" w:rsidRDefault="00B752BB" w:rsidP="00B752B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Demonstration (</w:t>
            </w:r>
            <w:r>
              <w:rPr>
                <w:rStyle w:val="rynqvb"/>
                <w:lang w:val="en"/>
              </w:rPr>
              <w:t>Presentation of</w:t>
            </w:r>
            <w:r>
              <w:rPr>
                <w:rStyle w:val="rynqvb"/>
                <w:lang w:val="en"/>
              </w:rPr>
              <w:t xml:space="preserve"> the device or model </w:t>
            </w:r>
            <w:r>
              <w:rPr>
                <w:rStyle w:val="rynqvb"/>
                <w:lang w:val="en"/>
              </w:rPr>
              <w:t>performance method</w:t>
            </w:r>
            <w:r>
              <w:rPr>
                <w:rStyle w:val="rynqvb"/>
                <w:lang w:val="en"/>
              </w:rPr>
              <w:t>):</w:t>
            </w:r>
            <w:r>
              <w:rPr>
                <w:rStyle w:val="rynqvb"/>
                <w:lang w:val="en"/>
              </w:rPr>
              <w:t xml:space="preserve">   </w:t>
            </w:r>
            <w:r>
              <w:rPr>
                <w:rStyle w:val="rynqvb"/>
                <w:rFonts w:cs="Times New Roman"/>
                <w:lang w:val="en"/>
              </w:rPr>
              <w:t>□</w:t>
            </w:r>
          </w:p>
        </w:tc>
      </w:tr>
    </w:tbl>
    <w:p w14:paraId="5A962374" w14:textId="77777777" w:rsidR="000C0FC6" w:rsidRPr="000C0FC6" w:rsidRDefault="000C0FC6" w:rsidP="00B752BB">
      <w:pPr>
        <w:autoSpaceDE w:val="0"/>
        <w:autoSpaceDN w:val="0"/>
        <w:bidi/>
        <w:adjustRightInd w:val="0"/>
        <w:jc w:val="both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290432" w14:paraId="78E996B0" w14:textId="6E37709D" w:rsidTr="0063691C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306D39EA" w:rsidR="00134859" w:rsidRPr="00290432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lang w:bidi="fa-IR"/>
              </w:rPr>
              <w:lastRenderedPageBreak/>
              <w:t>Course n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u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m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b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e</w:t>
            </w:r>
            <w:r>
              <w:rPr>
                <w:rFonts w:asciiTheme="majorBidi" w:hAnsiTheme="majorBidi" w:cs="B Nazanin"/>
                <w:b/>
                <w:bCs/>
                <w:lang w:bidi="fa-IR"/>
              </w:rPr>
              <w:t>r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3CD25F90" w:rsidR="00134859" w:rsidRPr="00290432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lang w:bidi="fa-IR"/>
              </w:rPr>
              <w:t>Course name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25EED5B4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Style w:val="rynqvb"/>
                <w:b/>
                <w:bCs/>
                <w:lang w:val="en"/>
              </w:rPr>
              <w:t>Learning objectives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691ADA4" w:rsidR="00134859" w:rsidRPr="00AE4049" w:rsidRDefault="00B752BB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cs="B Nazani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Teaching methods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2DB1FA08" w:rsidR="00134859" w:rsidRPr="00AE4049" w:rsidRDefault="00B752BB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b/>
                <w:bCs/>
              </w:rPr>
              <w:t>Evaluation methods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6536FE16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Style w:val="rynqvb"/>
                <w:b/>
                <w:bCs/>
                <w:lang w:val="en"/>
              </w:rPr>
              <w:t xml:space="preserve">Assignment </w:t>
            </w:r>
            <w:r>
              <w:rPr>
                <w:rStyle w:val="rynqvb"/>
                <w:b/>
                <w:bCs/>
                <w:lang w:val="en"/>
              </w:rPr>
              <w:t>t</w:t>
            </w:r>
            <w:r w:rsidRPr="00AE4049">
              <w:rPr>
                <w:rStyle w:val="rynqvb"/>
                <w:b/>
                <w:bCs/>
                <w:lang w:val="en"/>
              </w:rPr>
              <w:t>ype/Deadline/Grade</w:t>
            </w:r>
          </w:p>
        </w:tc>
      </w:tr>
      <w:tr w:rsidR="00702FE5" w:rsidRPr="00290432" w14:paraId="0C35ACF2" w14:textId="677FB4CE" w:rsidTr="0063691C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2E6949F" w:rsidR="00134859" w:rsidRPr="00AE4049" w:rsidRDefault="00AE4049" w:rsidP="00290432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First</w:t>
            </w:r>
          </w:p>
        </w:tc>
        <w:tc>
          <w:tcPr>
            <w:tcW w:w="667" w:type="pct"/>
          </w:tcPr>
          <w:p w14:paraId="1CD6477D" w14:textId="3D1649C9" w:rsidR="00134859" w:rsidRPr="00290432" w:rsidRDefault="00DF22A9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An introduction to the principles of physiology</w:t>
            </w:r>
          </w:p>
        </w:tc>
        <w:tc>
          <w:tcPr>
            <w:tcW w:w="1271" w:type="pct"/>
            <w:vAlign w:val="center"/>
          </w:tcPr>
          <w:p w14:paraId="63813636" w14:textId="0C52B9B7" w:rsidR="00134859" w:rsidRPr="00290432" w:rsidRDefault="00DF22A9" w:rsidP="00914E10">
            <w:pPr>
              <w:pStyle w:val="Table"/>
              <w:spacing w:before="120" w:after="120"/>
            </w:pPr>
            <w:r>
              <w:rPr>
                <w:rStyle w:val="rynqvb"/>
                <w:lang w:val="en"/>
              </w:rPr>
              <w:t>History of physiology, sub-branches of physiolog</w:t>
            </w:r>
            <w:r>
              <w:rPr>
                <w:rStyle w:val="rynqvb"/>
                <w:lang w:val="en"/>
              </w:rPr>
              <w:t>ical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researches</w:t>
            </w:r>
            <w:r>
              <w:rPr>
                <w:rStyle w:val="rynqvb"/>
                <w:lang w:val="en"/>
              </w:rPr>
              <w:t>, homeostasis and types of physiological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regulation</w:t>
            </w:r>
          </w:p>
        </w:tc>
        <w:tc>
          <w:tcPr>
            <w:tcW w:w="712" w:type="pct"/>
          </w:tcPr>
          <w:p w14:paraId="07385A7C" w14:textId="7F715FD2" w:rsidR="00134859" w:rsidRPr="00290432" w:rsidRDefault="00AE4049" w:rsidP="00290432">
            <w:pPr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 xml:space="preserve">Lectures, </w:t>
            </w:r>
            <w:r>
              <w:rPr>
                <w:rStyle w:val="rynqvb"/>
                <w:lang w:val="en"/>
              </w:rPr>
              <w:t>PowerPoints</w:t>
            </w:r>
            <w:r>
              <w:rPr>
                <w:rStyle w:val="rynqvb"/>
                <w:lang w:val="en"/>
              </w:rPr>
              <w:t xml:space="preserve"> and </w:t>
            </w:r>
            <w:r>
              <w:rPr>
                <w:rStyle w:val="rynqvb"/>
                <w:lang w:val="en"/>
              </w:rPr>
              <w:t>text</w:t>
            </w:r>
            <w:r>
              <w:rPr>
                <w:rStyle w:val="rynqvb"/>
                <w:lang w:val="en"/>
              </w:rPr>
              <w:t>books</w:t>
            </w:r>
          </w:p>
        </w:tc>
        <w:tc>
          <w:tcPr>
            <w:tcW w:w="914" w:type="pct"/>
          </w:tcPr>
          <w:p w14:paraId="61EA5276" w14:textId="1B8C0F91" w:rsidR="00134859" w:rsidRPr="00290432" w:rsidRDefault="00AE4049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C</w:t>
            </w:r>
            <w:r>
              <w:rPr>
                <w:rStyle w:val="rynqvb"/>
                <w:lang w:val="en"/>
              </w:rPr>
              <w:t>lass</w:t>
            </w:r>
            <w:r>
              <w:rPr>
                <w:rStyle w:val="rynqvb"/>
                <w:lang w:val="en"/>
              </w:rPr>
              <w:t xml:space="preserve"> a</w:t>
            </w:r>
            <w:r>
              <w:rPr>
                <w:rStyle w:val="rynqvb"/>
                <w:lang w:val="en"/>
              </w:rPr>
              <w:t>ttendance</w:t>
            </w:r>
            <w:r>
              <w:rPr>
                <w:rStyle w:val="rynqvb"/>
                <w:lang w:val="en"/>
              </w:rPr>
              <w:t>,</w:t>
            </w:r>
            <w:r>
              <w:rPr>
                <w:rStyle w:val="rynqvb"/>
                <w:lang w:val="en"/>
              </w:rPr>
              <w:t xml:space="preserve"> Discussion in the session</w:t>
            </w:r>
          </w:p>
        </w:tc>
        <w:tc>
          <w:tcPr>
            <w:tcW w:w="912" w:type="pct"/>
          </w:tcPr>
          <w:p w14:paraId="756A5B18" w14:textId="2A7E1027" w:rsidR="00134859" w:rsidRPr="00290432" w:rsidRDefault="00AE4049" w:rsidP="00290432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 xml:space="preserve">Discussion in the session, presentation of the </w:t>
            </w:r>
            <w:r>
              <w:rPr>
                <w:rStyle w:val="rynqvb"/>
                <w:lang w:val="en"/>
              </w:rPr>
              <w:t>lecture</w:t>
            </w:r>
            <w:r>
              <w:rPr>
                <w:rStyle w:val="rynqvb"/>
                <w:lang w:val="en"/>
              </w:rPr>
              <w:t xml:space="preserve"> until the end of the semester</w:t>
            </w:r>
          </w:p>
        </w:tc>
      </w:tr>
      <w:tr w:rsidR="00AE4049" w:rsidRPr="00290432" w14:paraId="3AF0B82C" w14:textId="4F1F0368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5E1896B6" w:rsidR="00AE4049" w:rsidRPr="00AE4049" w:rsidRDefault="00AE4049" w:rsidP="00AE4049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Second</w:t>
            </w:r>
          </w:p>
        </w:tc>
        <w:tc>
          <w:tcPr>
            <w:tcW w:w="667" w:type="pct"/>
          </w:tcPr>
          <w:p w14:paraId="4A761796" w14:textId="5D5B5273" w:rsidR="00AE4049" w:rsidRPr="00290432" w:rsidRDefault="00DF22A9" w:rsidP="00AE4049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Animal cell membrane</w:t>
            </w:r>
          </w:p>
        </w:tc>
        <w:tc>
          <w:tcPr>
            <w:tcW w:w="1271" w:type="pct"/>
            <w:vAlign w:val="center"/>
          </w:tcPr>
          <w:p w14:paraId="2F73B494" w14:textId="23686B32" w:rsidR="00AE4049" w:rsidRPr="00914E10" w:rsidRDefault="00DF22A9" w:rsidP="00914E10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 xml:space="preserve">Cell membrane structure, </w:t>
            </w:r>
            <w:r>
              <w:rPr>
                <w:rStyle w:val="rynqvb"/>
                <w:lang w:val="en"/>
              </w:rPr>
              <w:t xml:space="preserve">membrane </w:t>
            </w:r>
            <w:r>
              <w:rPr>
                <w:rStyle w:val="rynqvb"/>
                <w:lang w:val="en"/>
              </w:rPr>
              <w:t xml:space="preserve">asymmetry, membrane permeability, membrane fluidity </w:t>
            </w:r>
          </w:p>
        </w:tc>
        <w:tc>
          <w:tcPr>
            <w:tcW w:w="712" w:type="pct"/>
          </w:tcPr>
          <w:p w14:paraId="039452BD" w14:textId="035E2CA7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4396442" w14:textId="26AFDB25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48C7FAE3" w14:textId="1544330D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AE4049" w:rsidRPr="00290432" w14:paraId="6484A2BA" w14:textId="6EF92E21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23375864" w:rsidR="00AE4049" w:rsidRPr="00AE4049" w:rsidRDefault="00AE4049" w:rsidP="00AE4049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Third</w:t>
            </w:r>
          </w:p>
        </w:tc>
        <w:tc>
          <w:tcPr>
            <w:tcW w:w="667" w:type="pct"/>
          </w:tcPr>
          <w:p w14:paraId="1A0BFEA3" w14:textId="4A79760C" w:rsidR="00AE4049" w:rsidRPr="00290432" w:rsidRDefault="00DF22A9" w:rsidP="00AE4049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Membrane</w:t>
            </w:r>
            <w:r>
              <w:rPr>
                <w:rStyle w:val="rynqvb"/>
                <w:lang w:val="en"/>
              </w:rPr>
              <w:t xml:space="preserve"> transports</w:t>
            </w:r>
          </w:p>
        </w:tc>
        <w:tc>
          <w:tcPr>
            <w:tcW w:w="1271" w:type="pct"/>
            <w:vAlign w:val="center"/>
          </w:tcPr>
          <w:p w14:paraId="5934826A" w14:textId="510F84C1" w:rsidR="00AE4049" w:rsidRPr="005512D6" w:rsidRDefault="00DF22A9" w:rsidP="005512D6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>Membrane transports</w:t>
            </w:r>
            <w:r>
              <w:rPr>
                <w:rStyle w:val="rynqvb"/>
                <w:lang w:val="en"/>
              </w:rPr>
              <w:t xml:space="preserve"> p</w:t>
            </w:r>
            <w:r>
              <w:rPr>
                <w:rStyle w:val="rynqvb"/>
                <w:lang w:val="en"/>
              </w:rPr>
              <w:t>athways, endocytosis and exocytosis</w:t>
            </w:r>
          </w:p>
        </w:tc>
        <w:tc>
          <w:tcPr>
            <w:tcW w:w="712" w:type="pct"/>
          </w:tcPr>
          <w:p w14:paraId="0D4BE6DB" w14:textId="0DD5D462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049DE665" w14:textId="4327BB1E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389C7015" w14:textId="3485D77A" w:rsidR="00AE4049" w:rsidRPr="00290432" w:rsidRDefault="00AE4049" w:rsidP="00AE404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268FC553" w14:textId="02BECCF8" w:rsidTr="0063691C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0AD619BE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Forth</w:t>
            </w:r>
          </w:p>
        </w:tc>
        <w:tc>
          <w:tcPr>
            <w:tcW w:w="667" w:type="pct"/>
          </w:tcPr>
          <w:p w14:paraId="3F5398AE" w14:textId="59E478F7" w:rsidR="005512D6" w:rsidRPr="00290432" w:rsidRDefault="00DF22A9" w:rsidP="005512D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Style w:val="rynqvb"/>
                <w:lang w:val="en"/>
              </w:rPr>
              <w:t>Membrane transports</w:t>
            </w:r>
          </w:p>
        </w:tc>
        <w:tc>
          <w:tcPr>
            <w:tcW w:w="1271" w:type="pct"/>
            <w:vAlign w:val="center"/>
          </w:tcPr>
          <w:p w14:paraId="0515267A" w14:textId="740A3315" w:rsidR="005512D6" w:rsidRPr="00290432" w:rsidRDefault="00DF22A9" w:rsidP="005512D6">
            <w:pPr>
              <w:pStyle w:val="Table"/>
              <w:spacing w:before="120" w:after="120"/>
              <w:rPr>
                <w:rtl/>
              </w:rPr>
            </w:pPr>
            <w:r>
              <w:rPr>
                <w:rStyle w:val="rynqvb"/>
                <w:lang w:val="en"/>
              </w:rPr>
              <w:t>Simple diffusion, facilitated diffusion, primary and secondary active transport</w:t>
            </w:r>
          </w:p>
        </w:tc>
        <w:tc>
          <w:tcPr>
            <w:tcW w:w="712" w:type="pct"/>
          </w:tcPr>
          <w:p w14:paraId="51CBFA25" w14:textId="6A13C7D5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04B61902" w14:textId="15CA263A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58EA10B5" w14:textId="097BA85D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2D00F20A" w14:textId="1B24CB77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4469033D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Fifth</w:t>
            </w:r>
          </w:p>
        </w:tc>
        <w:tc>
          <w:tcPr>
            <w:tcW w:w="667" w:type="pct"/>
          </w:tcPr>
          <w:p w14:paraId="17497974" w14:textId="39D8A877" w:rsidR="005512D6" w:rsidRPr="00290432" w:rsidRDefault="00DF22A9" w:rsidP="005512D6">
            <w:pPr>
              <w:pStyle w:val="Table"/>
              <w:spacing w:before="120" w:after="120"/>
              <w:rPr>
                <w:rFonts w:asciiTheme="minorHAnsi" w:hAnsiTheme="minorHAnsi"/>
              </w:rPr>
            </w:pPr>
            <w:r>
              <w:rPr>
                <w:rStyle w:val="rynqvb"/>
                <w:lang w:val="en"/>
              </w:rPr>
              <w:t>Resting membrane potential</w:t>
            </w:r>
            <w:r>
              <w:rPr>
                <w:rStyle w:val="rynqvb"/>
                <w:lang w:val="en"/>
              </w:rPr>
              <w:t xml:space="preserve"> (RMP)</w:t>
            </w:r>
          </w:p>
        </w:tc>
        <w:tc>
          <w:tcPr>
            <w:tcW w:w="1271" w:type="pct"/>
            <w:vAlign w:val="center"/>
          </w:tcPr>
          <w:p w14:paraId="78C51002" w14:textId="69F309AC" w:rsidR="005512D6" w:rsidRPr="00290432" w:rsidRDefault="00DF22A9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>R</w:t>
            </w:r>
            <w:r>
              <w:rPr>
                <w:rStyle w:val="rynqvb"/>
                <w:lang w:val="en"/>
              </w:rPr>
              <w:t xml:space="preserve">esting </w:t>
            </w:r>
            <w:r>
              <w:rPr>
                <w:rStyle w:val="rynqvb"/>
                <w:lang w:val="en"/>
              </w:rPr>
              <w:t>m</w:t>
            </w:r>
            <w:r>
              <w:rPr>
                <w:rStyle w:val="rynqvb"/>
                <w:lang w:val="en"/>
              </w:rPr>
              <w:t>embrane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 xml:space="preserve">potential, sodium/potassium pump involvement </w:t>
            </w:r>
            <w:r w:rsidR="00A37F1E">
              <w:rPr>
                <w:rStyle w:val="rynqvb"/>
                <w:lang w:val="en"/>
              </w:rPr>
              <w:t>in the RMP</w:t>
            </w:r>
            <w:r>
              <w:rPr>
                <w:rStyle w:val="rynqvb"/>
                <w:lang w:val="en"/>
              </w:rPr>
              <w:t>, principles of membrane potentials</w:t>
            </w:r>
          </w:p>
        </w:tc>
        <w:tc>
          <w:tcPr>
            <w:tcW w:w="712" w:type="pct"/>
          </w:tcPr>
          <w:p w14:paraId="03C54817" w14:textId="010B0C57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7105135" w14:textId="5287D667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38082F07" w14:textId="7EC4279C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7EF9ADFA" w14:textId="703C8DDE" w:rsidTr="0063691C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2735E407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Sixth</w:t>
            </w:r>
          </w:p>
        </w:tc>
        <w:tc>
          <w:tcPr>
            <w:tcW w:w="667" w:type="pct"/>
          </w:tcPr>
          <w:p w14:paraId="26DF2B89" w14:textId="47B11846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A</w:t>
            </w:r>
            <w:r>
              <w:rPr>
                <w:rStyle w:val="rynqvb"/>
                <w:lang w:val="en"/>
              </w:rPr>
              <w:t>ction potential</w:t>
            </w:r>
          </w:p>
        </w:tc>
        <w:tc>
          <w:tcPr>
            <w:tcW w:w="1271" w:type="pct"/>
            <w:vAlign w:val="center"/>
          </w:tcPr>
          <w:p w14:paraId="5A95F6A4" w14:textId="44BB3967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Types of stimuli, threshold and subthreshold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stimul</w:t>
            </w:r>
            <w:r>
              <w:rPr>
                <w:rStyle w:val="rynqvb"/>
                <w:lang w:val="en"/>
              </w:rPr>
              <w:t>i</w:t>
            </w:r>
            <w:r>
              <w:rPr>
                <w:rStyle w:val="rynqvb"/>
                <w:lang w:val="en"/>
              </w:rPr>
              <w:t xml:space="preserve">, all or none law, </w:t>
            </w:r>
            <w:r>
              <w:rPr>
                <w:rStyle w:val="rynqvb"/>
                <w:lang w:val="en"/>
              </w:rPr>
              <w:t>v</w:t>
            </w:r>
            <w:r>
              <w:rPr>
                <w:rStyle w:val="rynqvb"/>
                <w:lang w:val="en"/>
              </w:rPr>
              <w:t>oltage-gated sodium and potassium channels</w:t>
            </w:r>
          </w:p>
        </w:tc>
        <w:tc>
          <w:tcPr>
            <w:tcW w:w="712" w:type="pct"/>
          </w:tcPr>
          <w:p w14:paraId="281A4720" w14:textId="33730721" w:rsidR="005512D6" w:rsidRPr="00290432" w:rsidRDefault="005512D6" w:rsidP="005512D6">
            <w:pPr>
              <w:pStyle w:val="ListParagraph"/>
              <w:bidi/>
              <w:ind w:left="360" w:firstLine="0"/>
              <w:contextualSpacing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69DD2FE6" w14:textId="6628E889" w:rsidR="005512D6" w:rsidRPr="00290432" w:rsidRDefault="005512D6" w:rsidP="005512D6">
            <w:pPr>
              <w:pStyle w:val="ListParagraph"/>
              <w:bidi/>
              <w:ind w:left="357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658373AD" w14:textId="4EBAEA66" w:rsidR="005512D6" w:rsidRPr="00290432" w:rsidRDefault="005512D6" w:rsidP="005512D6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76EC819B" w14:textId="5BCF92F2" w:rsidTr="00F6002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476E797C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lastRenderedPageBreak/>
              <w:t>Seventh</w:t>
            </w:r>
          </w:p>
        </w:tc>
        <w:tc>
          <w:tcPr>
            <w:tcW w:w="667" w:type="pct"/>
          </w:tcPr>
          <w:p w14:paraId="143C0304" w14:textId="223630CC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Action potential</w:t>
            </w:r>
          </w:p>
        </w:tc>
        <w:tc>
          <w:tcPr>
            <w:tcW w:w="1271" w:type="pct"/>
          </w:tcPr>
          <w:p w14:paraId="5D4C674D" w14:textId="0F222BDB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</w:rPr>
            </w:pPr>
            <w:r>
              <w:rPr>
                <w:rStyle w:val="rynqvb"/>
                <w:lang w:val="en"/>
              </w:rPr>
              <w:t>Typical plateau</w:t>
            </w:r>
            <w:r>
              <w:rPr>
                <w:rStyle w:val="rynqvb"/>
                <w:lang w:val="en"/>
              </w:rPr>
              <w:t xml:space="preserve"> action potential, </w:t>
            </w:r>
            <w:r>
              <w:rPr>
                <w:rStyle w:val="rynqvb"/>
                <w:lang w:val="en"/>
              </w:rPr>
              <w:t>after-hypolarization</w:t>
            </w:r>
            <w:r>
              <w:rPr>
                <w:rStyle w:val="rynqvb"/>
                <w:lang w:val="en"/>
              </w:rPr>
              <w:t xml:space="preserve"> potential, </w:t>
            </w:r>
            <w:r>
              <w:rPr>
                <w:rStyle w:val="rynqvb"/>
                <w:lang w:val="en"/>
              </w:rPr>
              <w:t>absolute and relative refractory periods</w:t>
            </w:r>
            <w:r>
              <w:rPr>
                <w:rStyle w:val="rynqvb"/>
                <w:lang w:val="en"/>
              </w:rPr>
              <w:t>, rhythmicity</w:t>
            </w:r>
          </w:p>
        </w:tc>
        <w:tc>
          <w:tcPr>
            <w:tcW w:w="712" w:type="pct"/>
          </w:tcPr>
          <w:p w14:paraId="6649CDFE" w14:textId="1F33E546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138855D3" w14:textId="6F2CD385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7051385F" w14:textId="073953E4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  <w:tr w:rsidR="005512D6" w:rsidRPr="00290432" w14:paraId="4B85DCEF" w14:textId="0C406430" w:rsidTr="0007197A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36C077E7" w:rsidR="005512D6" w:rsidRPr="00AE4049" w:rsidRDefault="005512D6" w:rsidP="005512D6">
            <w:pPr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E4049">
              <w:rPr>
                <w:rFonts w:asciiTheme="majorBidi" w:hAnsiTheme="majorBidi" w:cs="B Nazanin"/>
                <w:b/>
                <w:bCs/>
                <w:lang w:bidi="fa-IR"/>
              </w:rPr>
              <w:t>Eighth</w:t>
            </w:r>
          </w:p>
        </w:tc>
        <w:tc>
          <w:tcPr>
            <w:tcW w:w="667" w:type="pct"/>
          </w:tcPr>
          <w:p w14:paraId="0EC5F184" w14:textId="67D36165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>S</w:t>
            </w:r>
            <w:r>
              <w:rPr>
                <w:rStyle w:val="rynqvb"/>
                <w:lang w:val="en"/>
              </w:rPr>
              <w:t>mooth muscles</w:t>
            </w:r>
          </w:p>
        </w:tc>
        <w:tc>
          <w:tcPr>
            <w:tcW w:w="1271" w:type="pct"/>
          </w:tcPr>
          <w:p w14:paraId="5ACF1757" w14:textId="5272FB12" w:rsidR="005512D6" w:rsidRPr="00290432" w:rsidRDefault="00A37F1E" w:rsidP="005512D6">
            <w:pPr>
              <w:pStyle w:val="Table"/>
              <w:spacing w:before="120" w:after="120"/>
              <w:rPr>
                <w:rFonts w:asciiTheme="majorBidi" w:hAnsiTheme="majorBidi"/>
                <w:rtl/>
              </w:rPr>
            </w:pPr>
            <w:r>
              <w:rPr>
                <w:rStyle w:val="rynqvb"/>
                <w:lang w:val="en"/>
              </w:rPr>
              <w:t>T</w:t>
            </w:r>
            <w:r>
              <w:rPr>
                <w:rStyle w:val="rynqvb"/>
                <w:lang w:val="en"/>
              </w:rPr>
              <w:t>ypes of smooth muscles, contraction and relaxation of smooth muscles, comparison of smooth and skeletal muscles, control of smooth muscles</w:t>
            </w:r>
            <w:r>
              <w:rPr>
                <w:rStyle w:val="rynqvb"/>
                <w:lang w:val="en"/>
              </w:rPr>
              <w:t xml:space="preserve"> </w:t>
            </w:r>
            <w:r>
              <w:rPr>
                <w:rStyle w:val="rynqvb"/>
                <w:lang w:val="en"/>
              </w:rPr>
              <w:t>contraction</w:t>
            </w:r>
          </w:p>
        </w:tc>
        <w:tc>
          <w:tcPr>
            <w:tcW w:w="712" w:type="pct"/>
          </w:tcPr>
          <w:p w14:paraId="4EE6EF8C" w14:textId="0E60B4E5" w:rsidR="005512D6" w:rsidRPr="00290432" w:rsidRDefault="005512D6" w:rsidP="005512D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Style w:val="rynqvb"/>
                <w:lang w:val="en"/>
              </w:rPr>
              <w:t>Lectures, PowerPoints and textbooks</w:t>
            </w:r>
          </w:p>
        </w:tc>
        <w:tc>
          <w:tcPr>
            <w:tcW w:w="914" w:type="pct"/>
          </w:tcPr>
          <w:p w14:paraId="2469B17C" w14:textId="23FA33F7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E6484">
              <w:rPr>
                <w:rStyle w:val="rynqvb"/>
                <w:lang w:val="en"/>
              </w:rPr>
              <w:t>Class attendance, Discussion in the session</w:t>
            </w:r>
          </w:p>
        </w:tc>
        <w:tc>
          <w:tcPr>
            <w:tcW w:w="912" w:type="pct"/>
          </w:tcPr>
          <w:p w14:paraId="05CAAE1A" w14:textId="5E58F09B" w:rsidR="005512D6" w:rsidRPr="00290432" w:rsidRDefault="005512D6" w:rsidP="005512D6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02139">
              <w:rPr>
                <w:rStyle w:val="rynqvb"/>
                <w:lang w:val="en"/>
              </w:rPr>
              <w:t>Discussion in the session, presentation of the lecture until the end of the semester</w:t>
            </w:r>
          </w:p>
        </w:tc>
      </w:tr>
    </w:tbl>
    <w:p w14:paraId="13FA9C0D" w14:textId="77777777" w:rsidR="00536B25" w:rsidRDefault="00536B25" w:rsidP="00536B2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5512D6" w:rsidRPr="00784931" w14:paraId="32DABF16" w14:textId="77777777" w:rsidTr="000F539C">
        <w:trPr>
          <w:trHeight w:val="1358"/>
          <w:jc w:val="center"/>
        </w:trPr>
        <w:tc>
          <w:tcPr>
            <w:tcW w:w="5312" w:type="dxa"/>
          </w:tcPr>
          <w:p w14:paraId="152CFA44" w14:textId="5775F450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  <w:vAlign w:val="center"/>
          </w:tcPr>
          <w:p w14:paraId="7989BBA5" w14:textId="7CB58820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087146CB" w:rsidR="005512D6" w:rsidRPr="00784931" w:rsidRDefault="005512D6" w:rsidP="005512D6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E2CF9" w14:textId="77777777" w:rsidR="008E6984" w:rsidRDefault="008E6984" w:rsidP="00F121E3">
      <w:pPr>
        <w:spacing w:after="0"/>
      </w:pPr>
      <w:r>
        <w:separator/>
      </w:r>
    </w:p>
  </w:endnote>
  <w:endnote w:type="continuationSeparator" w:id="0">
    <w:p w14:paraId="0C784BEF" w14:textId="77777777" w:rsidR="008E6984" w:rsidRDefault="008E6984" w:rsidP="00F121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3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9954" w14:textId="77777777" w:rsidR="008E6984" w:rsidRDefault="008E6984" w:rsidP="00F121E3">
      <w:pPr>
        <w:spacing w:after="0"/>
      </w:pPr>
      <w:r>
        <w:separator/>
      </w:r>
    </w:p>
  </w:footnote>
  <w:footnote w:type="continuationSeparator" w:id="0">
    <w:p w14:paraId="0BCDC529" w14:textId="77777777" w:rsidR="008E6984" w:rsidRDefault="008E6984" w:rsidP="00F121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143">
    <w:abstractNumId w:val="1"/>
  </w:num>
  <w:num w:numId="2" w16cid:durableId="1213232162">
    <w:abstractNumId w:val="2"/>
  </w:num>
  <w:num w:numId="3" w16cid:durableId="1682974233">
    <w:abstractNumId w:val="5"/>
  </w:num>
  <w:num w:numId="4" w16cid:durableId="2093887922">
    <w:abstractNumId w:val="8"/>
  </w:num>
  <w:num w:numId="5" w16cid:durableId="1658073892">
    <w:abstractNumId w:val="3"/>
  </w:num>
  <w:num w:numId="6" w16cid:durableId="264003930">
    <w:abstractNumId w:val="4"/>
  </w:num>
  <w:num w:numId="7" w16cid:durableId="1766147012">
    <w:abstractNumId w:val="0"/>
  </w:num>
  <w:num w:numId="8" w16cid:durableId="94323551">
    <w:abstractNumId w:val="7"/>
  </w:num>
  <w:num w:numId="9" w16cid:durableId="55250532">
    <w:abstractNumId w:val="6"/>
  </w:num>
  <w:num w:numId="10" w16cid:durableId="655110510">
    <w:abstractNumId w:val="9"/>
  </w:num>
  <w:num w:numId="11" w16cid:durableId="2131967606">
    <w:abstractNumId w:val="10"/>
  </w:num>
  <w:num w:numId="12" w16cid:durableId="84817630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12F7D"/>
    <w:rsid w:val="000211AE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CE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4659"/>
    <w:rsid w:val="001A7B22"/>
    <w:rsid w:val="001B36C0"/>
    <w:rsid w:val="001B61E0"/>
    <w:rsid w:val="001C4BD9"/>
    <w:rsid w:val="001D01DC"/>
    <w:rsid w:val="001D298D"/>
    <w:rsid w:val="001D4093"/>
    <w:rsid w:val="001D5C30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41176"/>
    <w:rsid w:val="00242776"/>
    <w:rsid w:val="00260280"/>
    <w:rsid w:val="0026760B"/>
    <w:rsid w:val="00271569"/>
    <w:rsid w:val="00275871"/>
    <w:rsid w:val="002824F6"/>
    <w:rsid w:val="00283F89"/>
    <w:rsid w:val="00284857"/>
    <w:rsid w:val="00290432"/>
    <w:rsid w:val="0029312B"/>
    <w:rsid w:val="002A061F"/>
    <w:rsid w:val="002A4601"/>
    <w:rsid w:val="002A57C5"/>
    <w:rsid w:val="002B064F"/>
    <w:rsid w:val="002B6FEF"/>
    <w:rsid w:val="002C7B95"/>
    <w:rsid w:val="002D1DBF"/>
    <w:rsid w:val="002D506F"/>
    <w:rsid w:val="002E55FC"/>
    <w:rsid w:val="002E5F96"/>
    <w:rsid w:val="002F00F0"/>
    <w:rsid w:val="002F4758"/>
    <w:rsid w:val="002F777F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80457"/>
    <w:rsid w:val="00380559"/>
    <w:rsid w:val="00387AA6"/>
    <w:rsid w:val="00391477"/>
    <w:rsid w:val="003B2582"/>
    <w:rsid w:val="003B3B30"/>
    <w:rsid w:val="003B6FAC"/>
    <w:rsid w:val="00405430"/>
    <w:rsid w:val="00405BD5"/>
    <w:rsid w:val="00416FC9"/>
    <w:rsid w:val="00425460"/>
    <w:rsid w:val="00433E7F"/>
    <w:rsid w:val="00435BEC"/>
    <w:rsid w:val="0043750F"/>
    <w:rsid w:val="00450A9E"/>
    <w:rsid w:val="00455F53"/>
    <w:rsid w:val="00463CEF"/>
    <w:rsid w:val="004647CB"/>
    <w:rsid w:val="00475543"/>
    <w:rsid w:val="00475DA8"/>
    <w:rsid w:val="0047642F"/>
    <w:rsid w:val="004841B2"/>
    <w:rsid w:val="0048445E"/>
    <w:rsid w:val="00490E62"/>
    <w:rsid w:val="004976ED"/>
    <w:rsid w:val="004A1B48"/>
    <w:rsid w:val="004A4269"/>
    <w:rsid w:val="004A68D0"/>
    <w:rsid w:val="004A6B26"/>
    <w:rsid w:val="004A6CE0"/>
    <w:rsid w:val="004A7F53"/>
    <w:rsid w:val="004B15BB"/>
    <w:rsid w:val="004B2C2E"/>
    <w:rsid w:val="004B5CA2"/>
    <w:rsid w:val="004C21C4"/>
    <w:rsid w:val="004D77CF"/>
    <w:rsid w:val="004E5604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512D6"/>
    <w:rsid w:val="00557356"/>
    <w:rsid w:val="0056479D"/>
    <w:rsid w:val="0056700C"/>
    <w:rsid w:val="005732EE"/>
    <w:rsid w:val="0058202F"/>
    <w:rsid w:val="00582810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1446"/>
    <w:rsid w:val="00624304"/>
    <w:rsid w:val="0063691C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630"/>
    <w:rsid w:val="006C3C7B"/>
    <w:rsid w:val="006C4A70"/>
    <w:rsid w:val="006C6817"/>
    <w:rsid w:val="006C6E1D"/>
    <w:rsid w:val="006D1920"/>
    <w:rsid w:val="006E0456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19AC"/>
    <w:rsid w:val="00784462"/>
    <w:rsid w:val="00792F5E"/>
    <w:rsid w:val="00794151"/>
    <w:rsid w:val="007A56AF"/>
    <w:rsid w:val="007B03DC"/>
    <w:rsid w:val="007B315A"/>
    <w:rsid w:val="007B3C1B"/>
    <w:rsid w:val="007C169B"/>
    <w:rsid w:val="007C2B45"/>
    <w:rsid w:val="007C3EDE"/>
    <w:rsid w:val="007D2164"/>
    <w:rsid w:val="007D3FDF"/>
    <w:rsid w:val="007E1039"/>
    <w:rsid w:val="007E1677"/>
    <w:rsid w:val="007E1C6F"/>
    <w:rsid w:val="007E51CA"/>
    <w:rsid w:val="007F54E2"/>
    <w:rsid w:val="007F60C6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462E8"/>
    <w:rsid w:val="008510CF"/>
    <w:rsid w:val="00852745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984"/>
    <w:rsid w:val="008E6C77"/>
    <w:rsid w:val="008E7A48"/>
    <w:rsid w:val="008F0086"/>
    <w:rsid w:val="008F33A4"/>
    <w:rsid w:val="008F3AF2"/>
    <w:rsid w:val="00901D46"/>
    <w:rsid w:val="00912A00"/>
    <w:rsid w:val="00914C65"/>
    <w:rsid w:val="00914E10"/>
    <w:rsid w:val="00926296"/>
    <w:rsid w:val="00932414"/>
    <w:rsid w:val="00957EBD"/>
    <w:rsid w:val="009618DC"/>
    <w:rsid w:val="009675E1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10DBF"/>
    <w:rsid w:val="00A10E9F"/>
    <w:rsid w:val="00A11E73"/>
    <w:rsid w:val="00A15445"/>
    <w:rsid w:val="00A22A04"/>
    <w:rsid w:val="00A25183"/>
    <w:rsid w:val="00A31A82"/>
    <w:rsid w:val="00A32E17"/>
    <w:rsid w:val="00A356D8"/>
    <w:rsid w:val="00A37F1E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42C9"/>
    <w:rsid w:val="00AB1356"/>
    <w:rsid w:val="00AD2069"/>
    <w:rsid w:val="00AD507E"/>
    <w:rsid w:val="00AD7EB9"/>
    <w:rsid w:val="00AD7FDB"/>
    <w:rsid w:val="00AE4049"/>
    <w:rsid w:val="00AF2815"/>
    <w:rsid w:val="00AF37EA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1250"/>
    <w:rsid w:val="00B55CDD"/>
    <w:rsid w:val="00B752BB"/>
    <w:rsid w:val="00B768E8"/>
    <w:rsid w:val="00B84AC0"/>
    <w:rsid w:val="00BA12BD"/>
    <w:rsid w:val="00BA480E"/>
    <w:rsid w:val="00BA66A1"/>
    <w:rsid w:val="00BB2BCC"/>
    <w:rsid w:val="00BC0988"/>
    <w:rsid w:val="00BC790E"/>
    <w:rsid w:val="00BD09C6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319E"/>
    <w:rsid w:val="00C154C0"/>
    <w:rsid w:val="00C17FF7"/>
    <w:rsid w:val="00C34697"/>
    <w:rsid w:val="00C4283A"/>
    <w:rsid w:val="00C43F01"/>
    <w:rsid w:val="00C44239"/>
    <w:rsid w:val="00C47CFB"/>
    <w:rsid w:val="00C51208"/>
    <w:rsid w:val="00C52AA2"/>
    <w:rsid w:val="00C5319A"/>
    <w:rsid w:val="00C57BEB"/>
    <w:rsid w:val="00C658AD"/>
    <w:rsid w:val="00C6682C"/>
    <w:rsid w:val="00C72D0D"/>
    <w:rsid w:val="00C748FD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6657"/>
    <w:rsid w:val="00D2153C"/>
    <w:rsid w:val="00D2533A"/>
    <w:rsid w:val="00D2557D"/>
    <w:rsid w:val="00D258DD"/>
    <w:rsid w:val="00D35AE0"/>
    <w:rsid w:val="00D4181A"/>
    <w:rsid w:val="00D423DC"/>
    <w:rsid w:val="00D44C61"/>
    <w:rsid w:val="00D639CF"/>
    <w:rsid w:val="00D64AA1"/>
    <w:rsid w:val="00D73C40"/>
    <w:rsid w:val="00D74217"/>
    <w:rsid w:val="00D76039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7647"/>
    <w:rsid w:val="00DC17D4"/>
    <w:rsid w:val="00DC3A54"/>
    <w:rsid w:val="00DC554C"/>
    <w:rsid w:val="00DC5EC2"/>
    <w:rsid w:val="00DD274D"/>
    <w:rsid w:val="00DD7221"/>
    <w:rsid w:val="00DF22A9"/>
    <w:rsid w:val="00DF4FA2"/>
    <w:rsid w:val="00DF52C8"/>
    <w:rsid w:val="00E000C5"/>
    <w:rsid w:val="00E10548"/>
    <w:rsid w:val="00E1308F"/>
    <w:rsid w:val="00E215F5"/>
    <w:rsid w:val="00E24BB1"/>
    <w:rsid w:val="00E33969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6876"/>
    <w:rsid w:val="00E879A4"/>
    <w:rsid w:val="00EA0B2E"/>
    <w:rsid w:val="00EA2C66"/>
    <w:rsid w:val="00EA6DA0"/>
    <w:rsid w:val="00EB6587"/>
    <w:rsid w:val="00EC31C9"/>
    <w:rsid w:val="00EC3F22"/>
    <w:rsid w:val="00EC7C95"/>
    <w:rsid w:val="00ED6A10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73EA"/>
    <w:rsid w:val="00F174D7"/>
    <w:rsid w:val="00F21B4B"/>
    <w:rsid w:val="00F30348"/>
    <w:rsid w:val="00F5490A"/>
    <w:rsid w:val="00F61389"/>
    <w:rsid w:val="00F636BA"/>
    <w:rsid w:val="00F75B92"/>
    <w:rsid w:val="00F762C7"/>
    <w:rsid w:val="00F80745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0499FCAF-0E64-4884-AAD6-DE2188C6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CA"/>
    <w:pPr>
      <w:spacing w:before="120" w:after="120" w:line="240" w:lineRule="auto"/>
      <w:jc w:val="center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7D21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ynqvb">
    <w:name w:val="rynqvb"/>
    <w:basedOn w:val="DefaultParagraphFont"/>
    <w:rsid w:val="007E51CA"/>
  </w:style>
  <w:style w:type="character" w:customStyle="1" w:styleId="hwtze">
    <w:name w:val="hwtze"/>
    <w:basedOn w:val="DefaultParagraphFont"/>
    <w:rsid w:val="00B51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20D8-2CAD-4290-A5B8-9F631DBC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Roghayeh Khakpay</cp:lastModifiedBy>
  <cp:revision>5</cp:revision>
  <cp:lastPrinted>2021-02-05T08:56:00Z</cp:lastPrinted>
  <dcterms:created xsi:type="dcterms:W3CDTF">2024-09-30T10:24:00Z</dcterms:created>
  <dcterms:modified xsi:type="dcterms:W3CDTF">2024-09-30T10:51:00Z</dcterms:modified>
</cp:coreProperties>
</file>