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D7" w:rsidRPr="004E2D2F" w:rsidRDefault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بسمه تعالی</w:t>
      </w:r>
    </w:p>
    <w:p w:rsidR="007E561C" w:rsidRPr="004E2D2F" w:rsidRDefault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دانشگاه تبریز، دانشکده اقتصاد و مدیریت، گروه علوم اقتصادی</w:t>
      </w:r>
    </w:p>
    <w:p w:rsidR="007E561C" w:rsidRPr="004E2D2F" w:rsidRDefault="007E561C">
      <w:pPr>
        <w:rPr>
          <w:rFonts w:cs="B Nazanin"/>
          <w:sz w:val="28"/>
          <w:szCs w:val="28"/>
          <w:rtl/>
        </w:rPr>
      </w:pPr>
    </w:p>
    <w:p w:rsidR="007E561C" w:rsidRDefault="007E561C" w:rsidP="00220ED2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طرح درس: اقت</w:t>
      </w:r>
      <w:r w:rsidR="00220ED2">
        <w:rPr>
          <w:rFonts w:cs="B Nazanin" w:hint="cs"/>
          <w:sz w:val="28"/>
          <w:szCs w:val="28"/>
          <w:rtl/>
        </w:rPr>
        <w:t>ص</w:t>
      </w:r>
      <w:r w:rsidRPr="004E2D2F">
        <w:rPr>
          <w:rFonts w:cs="B Nazanin" w:hint="cs"/>
          <w:sz w:val="28"/>
          <w:szCs w:val="28"/>
          <w:rtl/>
        </w:rPr>
        <w:t>اد بخش عمومی پیشرفته 1 (مقطع دکتری)</w:t>
      </w:r>
    </w:p>
    <w:p w:rsidR="00220ED2" w:rsidRDefault="00220ED2" w:rsidP="00220ED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مدرس: محمد مهدی برقی اسگویی (</w:t>
      </w:r>
      <w:r>
        <w:rPr>
          <w:rFonts w:cs="B Nazanin"/>
          <w:sz w:val="28"/>
          <w:szCs w:val="28"/>
        </w:rPr>
        <w:fldChar w:fldCharType="begin"/>
      </w:r>
      <w:r>
        <w:rPr>
          <w:rFonts w:cs="B Nazanin"/>
          <w:sz w:val="28"/>
          <w:szCs w:val="28"/>
        </w:rPr>
        <w:instrText xml:space="preserve"> HYPERLINK "mailto:m.barghi@tabrizu.ac.ir" </w:instrText>
      </w:r>
      <w:r>
        <w:rPr>
          <w:rFonts w:cs="B Nazanin"/>
          <w:sz w:val="28"/>
          <w:szCs w:val="28"/>
        </w:rPr>
        <w:fldChar w:fldCharType="separate"/>
      </w:r>
      <w:r w:rsidRPr="00A6631E">
        <w:rPr>
          <w:rStyle w:val="Hyperlink"/>
          <w:rFonts w:cs="B Nazanin"/>
          <w:sz w:val="28"/>
          <w:szCs w:val="28"/>
        </w:rPr>
        <w:t>m.barghi@tabrizu.ac.ir</w:t>
      </w:r>
      <w:r>
        <w:rPr>
          <w:rFonts w:cs="B Nazanin"/>
          <w:sz w:val="28"/>
          <w:szCs w:val="28"/>
        </w:rPr>
        <w:fldChar w:fldCharType="end"/>
      </w:r>
      <w:r>
        <w:rPr>
          <w:rFonts w:cs="B Nazanin" w:hint="cs"/>
          <w:sz w:val="28"/>
          <w:szCs w:val="28"/>
          <w:rtl/>
        </w:rPr>
        <w:t>)</w:t>
      </w:r>
    </w:p>
    <w:p w:rsidR="00220ED2" w:rsidRDefault="00220ED2" w:rsidP="00220ED2">
      <w:pPr>
        <w:rPr>
          <w:rFonts w:cs="B Nazanin"/>
          <w:sz w:val="28"/>
          <w:szCs w:val="28"/>
          <w:rtl/>
        </w:rPr>
      </w:pPr>
    </w:p>
    <w:p w:rsidR="00220ED2" w:rsidRDefault="00220ED2" w:rsidP="00220ED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واحد: 2</w:t>
      </w:r>
    </w:p>
    <w:p w:rsidR="00220ED2" w:rsidRDefault="00220ED2" w:rsidP="00220ED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نوع واحد: نظری</w:t>
      </w:r>
    </w:p>
    <w:p w:rsidR="00220ED2" w:rsidRDefault="00220ED2" w:rsidP="00220ED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پیش نیاز:-</w:t>
      </w:r>
    </w:p>
    <w:p w:rsidR="00220ED2" w:rsidRDefault="00220ED2" w:rsidP="00220ED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هدف: بررسی مالیات و مسائل مربوط به آن در مالیه عمومی و تحلیل آثار اقتصادی وضع مالیات در نظام اقتصادی.</w:t>
      </w:r>
    </w:p>
    <w:p w:rsidR="00220ED2" w:rsidRDefault="00220ED2" w:rsidP="00220ED2">
      <w:pPr>
        <w:rPr>
          <w:rFonts w:cs="B Nazanin"/>
          <w:sz w:val="28"/>
          <w:szCs w:val="28"/>
          <w:rtl/>
        </w:rPr>
      </w:pPr>
    </w:p>
    <w:p w:rsidR="00220ED2" w:rsidRPr="004E2D2F" w:rsidRDefault="00220ED2" w:rsidP="00220ED2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ارزیابی درس: 20% آزمون میان ترم، 20% فعالیت کلاسی، 60% آزمون نهایی</w:t>
      </w:r>
    </w:p>
    <w:p w:rsidR="007E561C" w:rsidRPr="004E2D2F" w:rsidRDefault="007E561C">
      <w:pPr>
        <w:rPr>
          <w:rFonts w:cs="B Nazanin"/>
          <w:sz w:val="28"/>
          <w:szCs w:val="28"/>
          <w:rtl/>
        </w:rPr>
      </w:pPr>
    </w:p>
    <w:p w:rsidR="007E561C" w:rsidRPr="004E2D2F" w:rsidRDefault="007E561C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سرفصل و برنامه:</w:t>
      </w:r>
    </w:p>
    <w:p w:rsidR="007E561C" w:rsidRPr="004E2D2F" w:rsidRDefault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اول</w:t>
      </w:r>
    </w:p>
    <w:p w:rsidR="007E561C" w:rsidRPr="004E2D2F" w:rsidRDefault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اول: اصابت مالیاتی بر تقاضا کننده</w:t>
      </w:r>
    </w:p>
    <w:p w:rsidR="007E561C" w:rsidRPr="004E2D2F" w:rsidRDefault="007E561C">
      <w:pPr>
        <w:rPr>
          <w:rFonts w:cs="B Nazanin"/>
          <w:sz w:val="28"/>
          <w:szCs w:val="28"/>
          <w:rtl/>
        </w:rPr>
      </w:pPr>
    </w:p>
    <w:p w:rsidR="007E561C" w:rsidRPr="004E2D2F" w:rsidRDefault="007E561C" w:rsidP="007E561C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دوم</w:t>
      </w:r>
    </w:p>
    <w:p w:rsidR="007E561C" w:rsidRPr="004E2D2F" w:rsidRDefault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دوم: اصابت مالیاتی بر عرضه کننده</w:t>
      </w:r>
    </w:p>
    <w:p w:rsidR="007E561C" w:rsidRPr="004E2D2F" w:rsidRDefault="007E561C">
      <w:pPr>
        <w:rPr>
          <w:rFonts w:cs="B Nazanin"/>
          <w:sz w:val="28"/>
          <w:szCs w:val="28"/>
          <w:rtl/>
        </w:rPr>
      </w:pPr>
    </w:p>
    <w:p w:rsidR="007E561C" w:rsidRPr="004E2D2F" w:rsidRDefault="007E561C" w:rsidP="007E561C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 xml:space="preserve">هفته سوم </w:t>
      </w:r>
    </w:p>
    <w:p w:rsidR="007E561C" w:rsidRPr="004E2D2F" w:rsidRDefault="007E561C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سوم:</w:t>
      </w:r>
      <w:r w:rsidR="00220ED2">
        <w:rPr>
          <w:rFonts w:cs="B Nazanin" w:hint="cs"/>
          <w:sz w:val="28"/>
          <w:szCs w:val="28"/>
          <w:rtl/>
        </w:rPr>
        <w:t xml:space="preserve"> </w:t>
      </w:r>
      <w:r w:rsidRPr="004E2D2F">
        <w:rPr>
          <w:rFonts w:cs="B Nazanin" w:hint="cs"/>
          <w:sz w:val="28"/>
          <w:szCs w:val="28"/>
          <w:rtl/>
        </w:rPr>
        <w:t>هزینه کارایی مالیاتی</w:t>
      </w:r>
    </w:p>
    <w:p w:rsidR="007E561C" w:rsidRPr="004E2D2F" w:rsidRDefault="007E561C">
      <w:pPr>
        <w:rPr>
          <w:rFonts w:cs="B Nazanin"/>
          <w:sz w:val="28"/>
          <w:szCs w:val="28"/>
          <w:rtl/>
        </w:rPr>
      </w:pPr>
    </w:p>
    <w:p w:rsidR="007E561C" w:rsidRPr="004E2D2F" w:rsidRDefault="007E561C" w:rsidP="007E561C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چهارم</w:t>
      </w:r>
    </w:p>
    <w:p w:rsidR="007E561C" w:rsidRPr="004E2D2F" w:rsidRDefault="007E561C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چهارم: مالیات بهینه</w:t>
      </w:r>
    </w:p>
    <w:p w:rsidR="007E561C" w:rsidRPr="004E2D2F" w:rsidRDefault="007E561C" w:rsidP="007E561C">
      <w:pPr>
        <w:rPr>
          <w:rFonts w:cs="B Nazanin"/>
          <w:sz w:val="28"/>
          <w:szCs w:val="28"/>
          <w:rtl/>
        </w:rPr>
      </w:pPr>
    </w:p>
    <w:p w:rsidR="007E561C" w:rsidRPr="004E2D2F" w:rsidRDefault="007E561C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پنجم</w:t>
      </w:r>
    </w:p>
    <w:p w:rsidR="007E561C" w:rsidRPr="004E2D2F" w:rsidRDefault="007E561C" w:rsidP="00220ED2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پنجم: مالیات بهینه</w:t>
      </w:r>
      <w:r w:rsidR="00220ED2">
        <w:rPr>
          <w:rFonts w:cs="B Nazanin" w:hint="cs"/>
          <w:sz w:val="28"/>
          <w:szCs w:val="28"/>
          <w:rtl/>
        </w:rPr>
        <w:t>،</w:t>
      </w:r>
      <w:r w:rsidRPr="004E2D2F">
        <w:rPr>
          <w:rFonts w:cs="B Nazanin" w:hint="cs"/>
          <w:sz w:val="28"/>
          <w:szCs w:val="28"/>
          <w:rtl/>
        </w:rPr>
        <w:t xml:space="preserve"> درآمد و مخارج دولت</w:t>
      </w:r>
    </w:p>
    <w:p w:rsidR="007E561C" w:rsidRPr="004E2D2F" w:rsidRDefault="007E561C" w:rsidP="007E561C">
      <w:pPr>
        <w:rPr>
          <w:rFonts w:cs="B Nazanin"/>
          <w:sz w:val="28"/>
          <w:szCs w:val="28"/>
          <w:rtl/>
        </w:rPr>
      </w:pPr>
    </w:p>
    <w:p w:rsidR="007E561C" w:rsidRPr="004E2D2F" w:rsidRDefault="007E561C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ششم</w:t>
      </w:r>
    </w:p>
    <w:p w:rsidR="007E561C" w:rsidRPr="004E2D2F" w:rsidRDefault="007E561C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ششم: مالیات بر درآمد و عرضه نیروی کار</w:t>
      </w:r>
    </w:p>
    <w:p w:rsidR="007E561C" w:rsidRPr="004E2D2F" w:rsidRDefault="007E561C" w:rsidP="007E561C">
      <w:pPr>
        <w:rPr>
          <w:rFonts w:cs="B Nazanin"/>
          <w:sz w:val="28"/>
          <w:szCs w:val="28"/>
          <w:rtl/>
        </w:rPr>
      </w:pPr>
    </w:p>
    <w:p w:rsidR="007E561C" w:rsidRPr="004E2D2F" w:rsidRDefault="007E561C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هفتم</w:t>
      </w:r>
    </w:p>
    <w:p w:rsidR="007E561C" w:rsidRPr="004E2D2F" w:rsidRDefault="007E561C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هفتم: مالیات بر درآمد نیروی کار در خانوار بیش از یک نفر نیروی کار</w:t>
      </w:r>
    </w:p>
    <w:p w:rsidR="007E561C" w:rsidRPr="004E2D2F" w:rsidRDefault="007E561C" w:rsidP="007E561C">
      <w:pPr>
        <w:rPr>
          <w:rFonts w:cs="B Nazanin"/>
          <w:sz w:val="28"/>
          <w:szCs w:val="28"/>
          <w:rtl/>
        </w:rPr>
      </w:pPr>
    </w:p>
    <w:p w:rsidR="007E561C" w:rsidRPr="004E2D2F" w:rsidRDefault="007E561C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هشتم</w:t>
      </w:r>
    </w:p>
    <w:p w:rsidR="007E561C" w:rsidRPr="004E2D2F" w:rsidRDefault="007E561C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جاسه هشتم: ما</w:t>
      </w:r>
      <w:r w:rsidR="00220ED2">
        <w:rPr>
          <w:rFonts w:cs="B Nazanin" w:hint="cs"/>
          <w:sz w:val="28"/>
          <w:szCs w:val="28"/>
          <w:rtl/>
        </w:rPr>
        <w:t>ل</w:t>
      </w:r>
      <w:r w:rsidRPr="004E2D2F">
        <w:rPr>
          <w:rFonts w:cs="B Nazanin" w:hint="cs"/>
          <w:sz w:val="28"/>
          <w:szCs w:val="28"/>
          <w:rtl/>
        </w:rPr>
        <w:t>یات بر نیروی کار</w:t>
      </w:r>
      <w:r w:rsidR="00220ED2">
        <w:rPr>
          <w:rFonts w:cs="B Nazanin" w:hint="cs"/>
          <w:sz w:val="28"/>
          <w:szCs w:val="28"/>
          <w:rtl/>
        </w:rPr>
        <w:t xml:space="preserve"> </w:t>
      </w:r>
      <w:r w:rsidRPr="004E2D2F">
        <w:rPr>
          <w:rFonts w:cs="B Nazanin" w:hint="cs"/>
          <w:sz w:val="28"/>
          <w:szCs w:val="28"/>
          <w:rtl/>
        </w:rPr>
        <w:t xml:space="preserve">و تاثیر آن بر </w:t>
      </w:r>
      <w:r w:rsidRPr="004E2D2F">
        <w:rPr>
          <w:rFonts w:cs="B Nazanin" w:hint="cs"/>
          <w:sz w:val="28"/>
          <w:szCs w:val="28"/>
          <w:rtl/>
        </w:rPr>
        <w:t>مصرف  و پس انداز</w:t>
      </w:r>
    </w:p>
    <w:p w:rsidR="007E561C" w:rsidRPr="004E2D2F" w:rsidRDefault="007E561C" w:rsidP="007E561C">
      <w:pPr>
        <w:rPr>
          <w:rFonts w:cs="B Nazanin"/>
          <w:sz w:val="28"/>
          <w:szCs w:val="28"/>
          <w:rtl/>
        </w:rPr>
      </w:pPr>
    </w:p>
    <w:p w:rsidR="007E561C" w:rsidRPr="004E2D2F" w:rsidRDefault="007E561C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نهم</w:t>
      </w:r>
    </w:p>
    <w:p w:rsidR="007E561C" w:rsidRDefault="007E561C" w:rsidP="007E561C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 xml:space="preserve">جلسه نهم: مالیات بر نرخ بهره و تاثیر آن بر </w:t>
      </w:r>
      <w:r w:rsidRPr="004E2D2F">
        <w:rPr>
          <w:rFonts w:cs="B Nazanin" w:hint="cs"/>
          <w:sz w:val="28"/>
          <w:szCs w:val="28"/>
          <w:rtl/>
        </w:rPr>
        <w:t>مصرف  و پس انداز</w:t>
      </w:r>
    </w:p>
    <w:p w:rsidR="00220ED2" w:rsidRPr="004E2D2F" w:rsidRDefault="00220ED2" w:rsidP="007E561C">
      <w:pPr>
        <w:rPr>
          <w:rFonts w:cs="B Nazanin"/>
          <w:sz w:val="28"/>
          <w:szCs w:val="28"/>
          <w:rtl/>
        </w:rPr>
      </w:pPr>
    </w:p>
    <w:p w:rsidR="007E561C" w:rsidRPr="004E2D2F" w:rsidRDefault="007E561C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دهم</w:t>
      </w:r>
    </w:p>
    <w:p w:rsidR="004E2D2F" w:rsidRPr="004E2D2F" w:rsidRDefault="007E561C" w:rsidP="007E561C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دهم:</w:t>
      </w:r>
      <w:r w:rsidR="004E2D2F" w:rsidRPr="004E2D2F">
        <w:rPr>
          <w:rFonts w:cs="B Nazanin" w:hint="cs"/>
          <w:sz w:val="28"/>
          <w:szCs w:val="28"/>
          <w:rtl/>
        </w:rPr>
        <w:t xml:space="preserve"> مالیات منفی بر حقوق و دستمزد</w:t>
      </w:r>
    </w:p>
    <w:p w:rsidR="004E2D2F" w:rsidRPr="004E2D2F" w:rsidRDefault="004E2D2F" w:rsidP="007E561C">
      <w:pPr>
        <w:rPr>
          <w:rFonts w:cs="B Nazanin" w:hint="cs"/>
          <w:sz w:val="28"/>
          <w:szCs w:val="28"/>
          <w:rtl/>
        </w:rPr>
      </w:pPr>
    </w:p>
    <w:p w:rsidR="004E2D2F" w:rsidRPr="004E2D2F" w:rsidRDefault="004E2D2F" w:rsidP="007E561C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یازدهم</w:t>
      </w:r>
    </w:p>
    <w:p w:rsidR="004E2D2F" w:rsidRPr="004E2D2F" w:rsidRDefault="004E2D2F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یازدهم: فرار مالیاتی</w:t>
      </w:r>
    </w:p>
    <w:p w:rsidR="004E2D2F" w:rsidRPr="004E2D2F" w:rsidRDefault="004E2D2F" w:rsidP="007E561C">
      <w:pPr>
        <w:rPr>
          <w:rFonts w:cs="B Nazanin"/>
          <w:sz w:val="28"/>
          <w:szCs w:val="28"/>
          <w:rtl/>
        </w:rPr>
      </w:pPr>
    </w:p>
    <w:p w:rsidR="004E2D2F" w:rsidRPr="004E2D2F" w:rsidRDefault="004E2D2F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دوازدهم</w:t>
      </w:r>
    </w:p>
    <w:p w:rsidR="004E2D2F" w:rsidRPr="004E2D2F" w:rsidRDefault="004E2D2F" w:rsidP="004E2D2F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دوازدهم: اجتناب مالیاتی</w:t>
      </w:r>
    </w:p>
    <w:p w:rsidR="004E2D2F" w:rsidRPr="004E2D2F" w:rsidRDefault="004E2D2F" w:rsidP="007E561C">
      <w:pPr>
        <w:rPr>
          <w:rFonts w:cs="B Nazanin"/>
          <w:sz w:val="28"/>
          <w:szCs w:val="28"/>
          <w:rtl/>
        </w:rPr>
      </w:pPr>
    </w:p>
    <w:p w:rsidR="004E2D2F" w:rsidRPr="004E2D2F" w:rsidRDefault="004E2D2F" w:rsidP="007E561C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سیزدهم</w:t>
      </w:r>
    </w:p>
    <w:p w:rsidR="004E2D2F" w:rsidRPr="004E2D2F" w:rsidRDefault="004E2D2F" w:rsidP="004E2D2F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سیزدهم: مالیات بر دارایی غیر ریسکی</w:t>
      </w:r>
    </w:p>
    <w:p w:rsidR="004E2D2F" w:rsidRPr="004E2D2F" w:rsidRDefault="004E2D2F" w:rsidP="004E2D2F">
      <w:pPr>
        <w:rPr>
          <w:rFonts w:cs="B Nazanin"/>
          <w:sz w:val="28"/>
          <w:szCs w:val="28"/>
          <w:rtl/>
        </w:rPr>
      </w:pPr>
    </w:p>
    <w:p w:rsidR="004E2D2F" w:rsidRPr="004E2D2F" w:rsidRDefault="004E2D2F" w:rsidP="004E2D2F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چهاردهم</w:t>
      </w:r>
    </w:p>
    <w:p w:rsidR="004E2D2F" w:rsidRPr="004E2D2F" w:rsidRDefault="004E2D2F" w:rsidP="004E2D2F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چهاردهم: مالیات بر دارایی  ریسکی</w:t>
      </w:r>
    </w:p>
    <w:p w:rsidR="004E2D2F" w:rsidRPr="004E2D2F" w:rsidRDefault="004E2D2F" w:rsidP="004E2D2F">
      <w:pPr>
        <w:rPr>
          <w:rFonts w:cs="B Nazanin"/>
          <w:sz w:val="28"/>
          <w:szCs w:val="28"/>
          <w:rtl/>
        </w:rPr>
      </w:pPr>
    </w:p>
    <w:p w:rsidR="004E2D2F" w:rsidRPr="004E2D2F" w:rsidRDefault="004E2D2F" w:rsidP="004E2D2F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پانزدهم</w:t>
      </w:r>
    </w:p>
    <w:p w:rsidR="007E561C" w:rsidRPr="004E2D2F" w:rsidRDefault="004E2D2F" w:rsidP="004E2D2F">
      <w:pPr>
        <w:rPr>
          <w:rFonts w:cs="B Nazanin" w:hint="cs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پانزدهم: مالیات در چارچوب مدل تعادل عمومی</w:t>
      </w:r>
    </w:p>
    <w:p w:rsidR="004E2D2F" w:rsidRPr="004E2D2F" w:rsidRDefault="004E2D2F" w:rsidP="004E2D2F">
      <w:pPr>
        <w:rPr>
          <w:rFonts w:cs="B Nazanin"/>
          <w:sz w:val="28"/>
          <w:szCs w:val="28"/>
          <w:rtl/>
        </w:rPr>
      </w:pPr>
    </w:p>
    <w:p w:rsidR="004E2D2F" w:rsidRPr="004E2D2F" w:rsidRDefault="004E2D2F" w:rsidP="004E2D2F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هفته شانزدهم</w:t>
      </w:r>
    </w:p>
    <w:p w:rsidR="004E2D2F" w:rsidRPr="004E2D2F" w:rsidRDefault="004E2D2F" w:rsidP="004E2D2F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جلسه شانزدهم: کالاهای عمومی و آثار خارجی</w:t>
      </w:r>
    </w:p>
    <w:p w:rsidR="004E2D2F" w:rsidRPr="004E2D2F" w:rsidRDefault="004E2D2F" w:rsidP="004E2D2F">
      <w:pPr>
        <w:rPr>
          <w:rFonts w:cs="B Nazanin"/>
          <w:sz w:val="28"/>
          <w:szCs w:val="28"/>
          <w:rtl/>
        </w:rPr>
      </w:pPr>
    </w:p>
    <w:p w:rsidR="004E2D2F" w:rsidRPr="004E2D2F" w:rsidRDefault="004E2D2F" w:rsidP="004E2D2F">
      <w:pPr>
        <w:rPr>
          <w:rFonts w:cs="B Nazanin"/>
          <w:sz w:val="28"/>
          <w:szCs w:val="28"/>
          <w:rtl/>
        </w:rPr>
      </w:pPr>
      <w:r w:rsidRPr="004E2D2F">
        <w:rPr>
          <w:rFonts w:cs="B Nazanin" w:hint="cs"/>
          <w:sz w:val="28"/>
          <w:szCs w:val="28"/>
          <w:rtl/>
        </w:rPr>
        <w:t>منابع:</w:t>
      </w:r>
    </w:p>
    <w:p w:rsidR="004E2D2F" w:rsidRPr="004E2D2F" w:rsidRDefault="004E2D2F" w:rsidP="004E2D2F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cs="B Nazanin"/>
          <w:sz w:val="28"/>
          <w:szCs w:val="28"/>
        </w:rPr>
      </w:pPr>
      <w:r w:rsidRPr="004E2D2F">
        <w:rPr>
          <w:rFonts w:cs="B Nazanin"/>
          <w:sz w:val="28"/>
          <w:szCs w:val="28"/>
        </w:rPr>
        <w:t xml:space="preserve">Lecture on public economics, Anthony B. Atkinson &amp; Joseph E. </w:t>
      </w:r>
      <w:proofErr w:type="spellStart"/>
      <w:r w:rsidRPr="004E2D2F">
        <w:rPr>
          <w:rFonts w:cs="B Nazanin"/>
          <w:sz w:val="28"/>
          <w:szCs w:val="28"/>
        </w:rPr>
        <w:t>Stiglitz</w:t>
      </w:r>
      <w:proofErr w:type="spellEnd"/>
      <w:r w:rsidRPr="004E2D2F">
        <w:rPr>
          <w:rFonts w:cs="B Nazanin"/>
          <w:sz w:val="28"/>
          <w:szCs w:val="28"/>
        </w:rPr>
        <w:t xml:space="preserve">. </w:t>
      </w:r>
      <w:proofErr w:type="spellStart"/>
      <w:r w:rsidRPr="004E2D2F">
        <w:rPr>
          <w:rFonts w:cs="B Nazanin"/>
          <w:sz w:val="28"/>
          <w:szCs w:val="28"/>
        </w:rPr>
        <w:t>Mc</w:t>
      </w:r>
      <w:proofErr w:type="spellEnd"/>
      <w:r w:rsidRPr="004E2D2F">
        <w:rPr>
          <w:rFonts w:cs="B Nazanin"/>
          <w:sz w:val="28"/>
          <w:szCs w:val="28"/>
        </w:rPr>
        <w:t xml:space="preserve"> </w:t>
      </w:r>
      <w:proofErr w:type="spellStart"/>
      <w:r w:rsidRPr="004E2D2F">
        <w:rPr>
          <w:rFonts w:cs="B Nazanin"/>
          <w:sz w:val="28"/>
          <w:szCs w:val="28"/>
        </w:rPr>
        <w:t>Grawe</w:t>
      </w:r>
      <w:proofErr w:type="spellEnd"/>
      <w:r w:rsidRPr="004E2D2F">
        <w:rPr>
          <w:rFonts w:cs="B Nazanin"/>
          <w:sz w:val="28"/>
          <w:szCs w:val="28"/>
        </w:rPr>
        <w:t xml:space="preserve"> – Hill Book Co.</w:t>
      </w:r>
    </w:p>
    <w:p w:rsidR="004E2D2F" w:rsidRPr="004E2D2F" w:rsidRDefault="00220ED2" w:rsidP="004E2D2F">
      <w:pPr>
        <w:pStyle w:val="ListParagraph"/>
        <w:numPr>
          <w:ilvl w:val="0"/>
          <w:numId w:val="1"/>
        </w:numPr>
        <w:bidi w:val="0"/>
        <w:rPr>
          <w:rFonts w:cs="B Nazanin"/>
          <w:sz w:val="28"/>
          <w:szCs w:val="28"/>
        </w:rPr>
      </w:pPr>
      <w:bookmarkStart w:id="0" w:name="_GoBack"/>
      <w:r w:rsidRPr="004E2D2F">
        <w:rPr>
          <w:rFonts w:cs="B Nazanin"/>
          <w:sz w:val="28"/>
          <w:szCs w:val="28"/>
        </w:rPr>
        <w:t>Intermediate</w:t>
      </w:r>
      <w:r w:rsidR="004E2D2F" w:rsidRPr="004E2D2F">
        <w:rPr>
          <w:rFonts w:cs="B Nazanin"/>
          <w:sz w:val="28"/>
          <w:szCs w:val="28"/>
        </w:rPr>
        <w:t xml:space="preserve"> public Economics, Jean </w:t>
      </w:r>
      <w:proofErr w:type="spellStart"/>
      <w:r w:rsidR="004E2D2F" w:rsidRPr="004E2D2F">
        <w:rPr>
          <w:rFonts w:cs="B Nazanin"/>
          <w:sz w:val="28"/>
          <w:szCs w:val="28"/>
        </w:rPr>
        <w:t>Hindrisk</w:t>
      </w:r>
      <w:proofErr w:type="spellEnd"/>
      <w:r w:rsidR="004E2D2F" w:rsidRPr="004E2D2F">
        <w:rPr>
          <w:rFonts w:cs="B Nazanin"/>
          <w:sz w:val="28"/>
          <w:szCs w:val="28"/>
        </w:rPr>
        <w:t xml:space="preserve"> and </w:t>
      </w:r>
      <w:proofErr w:type="spellStart"/>
      <w:r w:rsidR="004E2D2F" w:rsidRPr="004E2D2F">
        <w:rPr>
          <w:rFonts w:cs="B Nazanin"/>
          <w:sz w:val="28"/>
          <w:szCs w:val="28"/>
        </w:rPr>
        <w:t>Greath</w:t>
      </w:r>
      <w:proofErr w:type="spellEnd"/>
      <w:r w:rsidR="004E2D2F" w:rsidRPr="004E2D2F">
        <w:rPr>
          <w:rFonts w:cs="B Nazanin"/>
          <w:sz w:val="28"/>
          <w:szCs w:val="28"/>
        </w:rPr>
        <w:t xml:space="preserve"> D. </w:t>
      </w:r>
      <w:proofErr w:type="spellStart"/>
      <w:r w:rsidR="004E2D2F" w:rsidRPr="004E2D2F">
        <w:rPr>
          <w:rFonts w:cs="B Nazanin"/>
          <w:sz w:val="28"/>
          <w:szCs w:val="28"/>
        </w:rPr>
        <w:t>myles</w:t>
      </w:r>
      <w:proofErr w:type="spellEnd"/>
      <w:r w:rsidR="004E2D2F" w:rsidRPr="004E2D2F">
        <w:rPr>
          <w:rFonts w:cs="B Nazanin"/>
          <w:sz w:val="28"/>
          <w:szCs w:val="28"/>
        </w:rPr>
        <w:t>, MIT press</w:t>
      </w:r>
      <w:bookmarkEnd w:id="0"/>
      <w:r w:rsidR="004E2D2F" w:rsidRPr="004E2D2F">
        <w:rPr>
          <w:rFonts w:cs="B Nazanin"/>
          <w:sz w:val="28"/>
          <w:szCs w:val="28"/>
        </w:rPr>
        <w:t>.</w:t>
      </w:r>
    </w:p>
    <w:sectPr w:rsidR="004E2D2F" w:rsidRPr="004E2D2F" w:rsidSect="000B4A7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01F9"/>
    <w:multiLevelType w:val="hybridMultilevel"/>
    <w:tmpl w:val="3C06FA4A"/>
    <w:lvl w:ilvl="0" w:tplc="2806F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C"/>
    <w:rsid w:val="000B4A74"/>
    <w:rsid w:val="00220ED2"/>
    <w:rsid w:val="004E2D2F"/>
    <w:rsid w:val="006B6BD7"/>
    <w:rsid w:val="007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C1D8BBB-7F27-4830-885C-4E459D01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D2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D2F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0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tabrizu</dc:creator>
  <cp:keywords/>
  <dc:description/>
  <cp:lastModifiedBy>tabrizu</cp:lastModifiedBy>
  <cp:revision>1</cp:revision>
  <dcterms:created xsi:type="dcterms:W3CDTF">2024-08-21T09:55:00Z</dcterms:created>
  <dcterms:modified xsi:type="dcterms:W3CDTF">2024-08-21T10:22:00Z</dcterms:modified>
</cp:coreProperties>
</file>