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936" w:rsidRDefault="007B2936" w:rsidP="00A16682">
      <w:pPr>
        <w:bidi/>
        <w:jc w:val="center"/>
      </w:pPr>
      <w:r w:rsidRPr="00430385">
        <w:rPr>
          <w:noProof/>
        </w:rPr>
        <w:drawing>
          <wp:inline distT="0" distB="0" distL="0" distR="0" wp14:anchorId="7CFB5848" wp14:editId="5176C189">
            <wp:extent cx="885825" cy="82677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36" w:rsidRDefault="007B2936" w:rsidP="00A1668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دانشکده </w:t>
      </w:r>
      <w:r w:rsidR="00BC3E8D">
        <w:rPr>
          <w:rFonts w:cs="B Nazanin" w:hint="cs"/>
          <w:b/>
          <w:bCs/>
          <w:sz w:val="32"/>
          <w:szCs w:val="32"/>
          <w:rtl/>
          <w:lang w:bidi="fa-IR"/>
        </w:rPr>
        <w:t xml:space="preserve">مهندسی مکانیک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دانشگاه تبریز</w:t>
      </w:r>
    </w:p>
    <w:p w:rsidR="007B2936" w:rsidRPr="004B2F44" w:rsidRDefault="007B2936" w:rsidP="00F3200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9F0EC8">
        <w:rPr>
          <w:rFonts w:cs="B Nazanin"/>
          <w:b/>
          <w:bCs/>
          <w:sz w:val="32"/>
          <w:szCs w:val="32"/>
          <w:lang w:bidi="fa-IR"/>
        </w:rPr>
        <w:t>Course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961"/>
        <w:gridCol w:w="94"/>
        <w:gridCol w:w="1274"/>
      </w:tblGrid>
      <w:tr w:rsidR="007B2936" w:rsidRPr="002A2421" w:rsidTr="00C374BB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B2936" w:rsidRPr="002A2421" w:rsidRDefault="007B2936" w:rsidP="00A16682">
            <w:pPr>
              <w:bidi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9169B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طراحی کلی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6A5E7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نیروگاه‌ها</w:t>
            </w:r>
          </w:p>
        </w:tc>
      </w:tr>
      <w:tr w:rsidR="007B2936" w:rsidRPr="002A2421" w:rsidTr="00D50837">
        <w:trPr>
          <w:trHeight w:val="616"/>
          <w:jc w:val="center"/>
        </w:trPr>
        <w:tc>
          <w:tcPr>
            <w:tcW w:w="2218" w:type="pct"/>
            <w:shd w:val="clear" w:color="auto" w:fill="auto"/>
            <w:vAlign w:val="center"/>
          </w:tcPr>
          <w:p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2782" w:type="pct"/>
            <w:gridSpan w:val="3"/>
            <w:shd w:val="clear" w:color="auto" w:fill="auto"/>
            <w:vAlign w:val="center"/>
          </w:tcPr>
          <w:p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صل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تخصصی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50837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:rsidTr="00C374BB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 w:rsidR="00D50837">
              <w:rPr>
                <w:rFonts w:hint="cs"/>
                <w:b/>
                <w:sz w:val="40"/>
                <w:szCs w:val="40"/>
                <w:lang w:bidi="fa-IR"/>
              </w:rPr>
              <w:sym w:font="Wingdings 2" w:char="F0A2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="00EF5642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:rsidTr="00C374B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2936" w:rsidRPr="00D22A1C" w:rsidRDefault="007B2936" w:rsidP="00A16682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 </w:t>
            </w:r>
            <w:r w:rsidR="00AB214F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مرتضی یاری دریامان</w:t>
            </w:r>
            <w:r w:rsidR="00D5083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3F0434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استاد</w:t>
            </w:r>
            <w:r w:rsidR="00AB214F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تمام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5083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2936" w:rsidRPr="002A2421" w:rsidTr="00C374BB">
        <w:trPr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:rsidR="007B2936" w:rsidRPr="00D22A1C" w:rsidRDefault="006A5E75" w:rsidP="00A16682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B2936" w:rsidRPr="00D22A1C" w:rsidRDefault="007B2936" w:rsidP="00A16682">
            <w:pPr>
              <w:bidi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7B2936" w:rsidRPr="002A2421" w:rsidTr="00C374B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2936" w:rsidRPr="00F75817" w:rsidRDefault="007B2936" w:rsidP="007B40C8">
            <w:pPr>
              <w:bidi/>
              <w:jc w:val="both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اهداف کلی درس:</w:t>
            </w:r>
            <w:r>
              <w:rPr>
                <w:rFonts w:cs="B Nazanin"/>
                <w:bCs/>
                <w:sz w:val="28"/>
                <w:szCs w:val="28"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آشنايي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كلي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با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نيروگاه</w:t>
            </w:r>
            <w:r w:rsidR="00BC6F75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هاي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حرارتي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شامل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نيروگاه</w:t>
            </w:r>
            <w:r w:rsidR="00BC6F75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هاي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بخار،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توربين</w:t>
            </w:r>
            <w:r w:rsidR="00BC6F75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هاي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گازي،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7B40C8">
              <w:rPr>
                <w:rFonts w:cs="B Nazanin" w:hint="cs"/>
                <w:b/>
                <w:sz w:val="28"/>
                <w:szCs w:val="28"/>
                <w:rtl/>
              </w:rPr>
              <w:t xml:space="preserve">چرخه برایتون، چرخه رانکین، چرخه رانکین آلی،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سيكل</w:t>
            </w:r>
            <w:r w:rsidR="00BC6F75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هاي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تركيبي</w:t>
            </w:r>
            <w:r w:rsidR="007B40C8">
              <w:rPr>
                <w:rFonts w:cs="B Nazanin" w:hint="cs"/>
                <w:b/>
                <w:sz w:val="28"/>
                <w:szCs w:val="28"/>
                <w:rtl/>
              </w:rPr>
              <w:t xml:space="preserve">، چرخه آب آمونیاک، چرخه کربن دی اکسید و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همچنين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آشنايي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با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اجزاء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سيستم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هاي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جانبي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اين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نيروگاه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ها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.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آشنايي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با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نحوه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طراحي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كلي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نيروگاه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معرفي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انواع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نيروگاه</w:t>
            </w:r>
            <w:r w:rsidR="00BC6F75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هاي</w:t>
            </w:r>
            <w:r w:rsidR="00F7581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تجديد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پذير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(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بادي،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خورشيدي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زمين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="00F75817" w:rsidRPr="00F75817">
              <w:rPr>
                <w:rFonts w:cs="B Nazanin" w:hint="cs"/>
                <w:b/>
                <w:sz w:val="28"/>
                <w:szCs w:val="28"/>
                <w:rtl/>
              </w:rPr>
              <w:t>گرمايي</w:t>
            </w:r>
            <w:r w:rsidR="00F75817" w:rsidRPr="00F75817">
              <w:rPr>
                <w:rFonts w:cs="B Nazanin"/>
                <w:b/>
                <w:sz w:val="28"/>
                <w:szCs w:val="28"/>
                <w:rtl/>
              </w:rPr>
              <w:t>)</w:t>
            </w:r>
            <w:r w:rsidR="007B40C8">
              <w:rPr>
                <w:rFonts w:cs="B Nazanin" w:hint="cs"/>
                <w:b/>
                <w:sz w:val="28"/>
                <w:szCs w:val="28"/>
                <w:rtl/>
              </w:rPr>
              <w:t>.</w:t>
            </w:r>
          </w:p>
        </w:tc>
      </w:tr>
      <w:tr w:rsidR="007B2936" w:rsidRPr="002A2421" w:rsidTr="00C374BB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7B2936" w:rsidRPr="00E76CA7" w:rsidRDefault="007B2936" w:rsidP="00A16682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حضور و 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13454A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</w:t>
            </w:r>
            <w:r w:rsidR="00D7509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</w:t>
            </w:r>
            <w:r w:rsidR="00AF12F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/>
                <w:b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="00D7509D"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D7509D">
              <w:rPr>
                <w:rFonts w:cs="B Nazanin" w:hint="cs"/>
                <w:b/>
                <w:sz w:val="28"/>
                <w:szCs w:val="28"/>
                <w:rtl/>
              </w:rPr>
              <w:t xml:space="preserve">: </w:t>
            </w:r>
            <w:r w:rsidR="00D7509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 w:rsidR="00D7509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2</w:t>
            </w:r>
            <w:r w:rsidR="00AF12F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5</w:t>
            </w:r>
            <w:r w:rsidR="00D7509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 w:rsidR="00D7509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="00D7509D">
              <w:rPr>
                <w:rFonts w:cs="B Nazanin"/>
                <w:b/>
                <w:sz w:val="28"/>
                <w:szCs w:val="28"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13454A"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 w:rsidR="00AF12F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6</w:t>
            </w:r>
            <w:r w:rsidR="00D7509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0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7B2936" w:rsidRPr="009C2C28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B2936" w:rsidRPr="002A2421" w:rsidTr="00C374BB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D00B21" w:rsidRPr="00D00B21" w:rsidRDefault="00D00B21" w:rsidP="00D00B2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</w:rPr>
            </w:pPr>
            <w:r w:rsidRPr="00D00B21">
              <w:rPr>
                <w:rFonts w:ascii="TimesNewRomanPSMT" w:eastAsiaTheme="minorHAnsi" w:hAnsi="TimesNewRomanPSMT" w:cs="Nazanin"/>
              </w:rPr>
              <w:t>1. Moran, Michael J., et al. Fundamentals of Engineering Thermodynamics. John Wiley &amp; Sons, 2010.</w:t>
            </w:r>
          </w:p>
          <w:p w:rsidR="00D00B21" w:rsidRPr="00D00B21" w:rsidRDefault="00D00B21" w:rsidP="00D00B2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</w:rPr>
            </w:pPr>
            <w:r w:rsidRPr="00D00B21">
              <w:rPr>
                <w:rFonts w:ascii="TimesNewRomanPSMT" w:eastAsiaTheme="minorHAnsi" w:hAnsi="TimesNewRomanPSMT" w:cs="Nazanin"/>
              </w:rPr>
              <w:t>2.Thermal Design and Optimization </w:t>
            </w:r>
            <w:hyperlink r:id="rId6" w:history="1">
              <w:r w:rsidRPr="00D00B21">
                <w:rPr>
                  <w:rStyle w:val="Hyperlink"/>
                  <w:rFonts w:ascii="TimesNewRomanPSMT" w:eastAsiaTheme="minorHAnsi" w:hAnsi="TimesNewRomanPSMT" w:cs="Nazanin"/>
                  <w:color w:val="auto"/>
                  <w:u w:val="none"/>
                </w:rPr>
                <w:t>Adrian Bejan</w:t>
              </w:r>
            </w:hyperlink>
            <w:r w:rsidRPr="00D00B21">
              <w:rPr>
                <w:rFonts w:ascii="TimesNewRomanPSMT" w:eastAsiaTheme="minorHAnsi" w:hAnsi="TimesNewRomanPSMT" w:cs="Nazanin"/>
              </w:rPr>
              <w:t>, </w:t>
            </w:r>
            <w:hyperlink r:id="rId7" w:history="1">
              <w:r w:rsidRPr="00D00B21">
                <w:rPr>
                  <w:rStyle w:val="Hyperlink"/>
                  <w:rFonts w:ascii="TimesNewRomanPSMT" w:eastAsiaTheme="minorHAnsi" w:hAnsi="TimesNewRomanPSMT" w:cs="Nazanin"/>
                  <w:color w:val="auto"/>
                  <w:u w:val="none"/>
                </w:rPr>
                <w:t>George Tsatsaronis</w:t>
              </w:r>
            </w:hyperlink>
            <w:r w:rsidRPr="00D00B21">
              <w:rPr>
                <w:rFonts w:ascii="TimesNewRomanPSMT" w:eastAsiaTheme="minorHAnsi" w:hAnsi="TimesNewRomanPSMT" w:cs="Nazanin"/>
              </w:rPr>
              <w:t>, </w:t>
            </w:r>
            <w:hyperlink r:id="rId8" w:history="1">
              <w:r w:rsidRPr="00D00B21">
                <w:rPr>
                  <w:rStyle w:val="Hyperlink"/>
                  <w:rFonts w:ascii="TimesNewRomanPSMT" w:eastAsiaTheme="minorHAnsi" w:hAnsi="TimesNewRomanPSMT" w:cs="Nazanin"/>
                  <w:color w:val="auto"/>
                  <w:u w:val="none"/>
                </w:rPr>
                <w:t>Michael J. Mora</w:t>
              </w:r>
            </w:hyperlink>
            <w:r w:rsidRPr="00D00B21">
              <w:rPr>
                <w:rFonts w:ascii="TimesNewRomanPSMT" w:eastAsiaTheme="minorHAnsi" w:hAnsi="TimesNewRomanPSMT" w:cs="Nazanin"/>
              </w:rPr>
              <w:t>n John Wiley &amp; Sons, Azar 21, 1374 AP - </w:t>
            </w:r>
            <w:hyperlink r:id="rId9" w:history="1">
              <w:r w:rsidRPr="00D00B21">
                <w:rPr>
                  <w:rStyle w:val="Hyperlink"/>
                  <w:rFonts w:ascii="TimesNewRomanPSMT" w:eastAsiaTheme="minorHAnsi" w:hAnsi="TimesNewRomanPSMT" w:cs="Nazanin"/>
                  <w:color w:val="auto"/>
                  <w:u w:val="none"/>
                </w:rPr>
                <w:t>Technology &amp; Engineering</w:t>
              </w:r>
            </w:hyperlink>
            <w:r w:rsidRPr="00D00B21">
              <w:rPr>
                <w:rFonts w:ascii="TimesNewRomanPSMT" w:eastAsiaTheme="minorHAnsi" w:hAnsi="TimesNewRomanPSMT" w:cs="Nazanin"/>
              </w:rPr>
              <w:t xml:space="preserve"> </w:t>
            </w:r>
          </w:p>
          <w:p w:rsidR="007B2936" w:rsidRPr="00D00B21" w:rsidRDefault="00D00B21" w:rsidP="00D00B21">
            <w:pPr>
              <w:autoSpaceDE w:val="0"/>
              <w:autoSpaceDN w:val="0"/>
              <w:bidi/>
              <w:adjustRightInd w:val="0"/>
              <w:rPr>
                <w:rFonts w:ascii="TimesNewRomanPSMT" w:eastAsiaTheme="minorHAnsi" w:hAnsi="TimesNewRomanPSMT" w:cs="Nazanin"/>
                <w:rtl/>
              </w:rPr>
            </w:pPr>
            <w:r w:rsidRPr="00D00B21">
              <w:rPr>
                <w:rFonts w:ascii="TimesNewRomanPSMT" w:eastAsiaTheme="minorHAnsi" w:hAnsi="TimesNewRomanPSMT" w:cs="Nazanin"/>
              </w:rPr>
              <w:t>3.</w:t>
            </w:r>
            <w:r w:rsidRPr="00D00B21">
              <w:rPr>
                <w:rFonts w:ascii="TimesNewRomanPSMT" w:eastAsiaTheme="minorHAnsi" w:hAnsi="TimesNewRomanPSMT" w:cs="Nazanin"/>
                <w:rtl/>
              </w:rPr>
              <w:t>مقالات به‌روز</w:t>
            </w:r>
            <w:r w:rsidRPr="00D00B21">
              <w:rPr>
                <w:rFonts w:ascii="Calibri" w:eastAsiaTheme="minorHAnsi" w:hAnsi="Calibri" w:cs="Calibri" w:hint="cs"/>
                <w:rtl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7B2936" w:rsidRPr="00D22A1C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منابع </w:t>
            </w: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:rsidR="007B2936" w:rsidRDefault="007B2936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D7509D" w:rsidRDefault="00D7509D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:rsidR="00D7509D" w:rsidRDefault="00D7509D" w:rsidP="00A16682">
      <w:pPr>
        <w:bidi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7B2936" w:rsidRDefault="007B2936" w:rsidP="00A1668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8208" w:type="dxa"/>
            <w:shd w:val="clear" w:color="auto" w:fill="auto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  <w:rtl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مروري بر چرخه توليد توان نيروگاه بخار و پارامترهاي مهم بر عملكرد آن، بررسي يك سيكل واقعي نيروگاه</w:t>
            </w:r>
            <w:r w:rsidR="000E0533">
              <w:rPr>
                <w:rFonts w:asciiTheme="majorBidi" w:eastAsiaTheme="minorHAnsi" w:hAnsiTheme="majorBidi" w:cs="Nazanin" w:hint="cs"/>
                <w:rtl/>
                <w:lang w:bidi="ar-SA"/>
              </w:rPr>
              <w:t xml:space="preserve"> </w:t>
            </w: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 xml:space="preserve">بخار و رسم تحولات آن در دياگرام </w:t>
            </w:r>
            <w:r w:rsidRPr="000E0533">
              <w:rPr>
                <w:rFonts w:asciiTheme="majorBidi" w:eastAsiaTheme="minorHAnsi" w:hAnsiTheme="majorBidi" w:cs="Nazanin"/>
                <w:lang w:bidi="ar-SA"/>
              </w:rPr>
              <w:t>T-S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 w:rsidRPr="000E0533">
              <w:rPr>
                <w:rFonts w:asciiTheme="majorBidi" w:eastAsiaTheme="minorHAnsi" w:hAnsiTheme="majorBidi" w:cs="Nazanin"/>
                <w:rtl/>
              </w:rPr>
              <w:t>مقدمه اي بر طراحي كلي نيروگاه بخار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مقدمه اي بر طراحي كلي نيروگاه بخار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مروري بر چرخه توربينهاي گازي و عوامل موثر بر عملكرد آن، معرفي اجزاي اصلي يك توربين گازی جدید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معرفي سيكل تركيبي و اجزاي آن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معرفي سيكل تركيبي و اجزاي آن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بويلرهاي بازياب و اجزاي آن، نكات طراحي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6F043F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توربينهاي بخار و اجزاي آن، انواع پره هاي توربين بخار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BC6F75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0E0533">
              <w:rPr>
                <w:rFonts w:asciiTheme="majorBidi" w:eastAsiaTheme="minorHAnsi" w:hAnsiTheme="majorBidi" w:cs="Nazanin"/>
                <w:rtl/>
                <w:lang w:bidi="ar-SA"/>
              </w:rPr>
              <w:t>توربينهاي بخار و اجزاي آن، انواع پره هاي توربين بخار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6F043F" w:rsidP="000E0533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 w:rsidRPr="000E0533">
              <w:rPr>
                <w:rFonts w:asciiTheme="majorBidi" w:eastAsiaTheme="minorHAnsi" w:hAnsiTheme="majorBidi" w:cs="Nazanin"/>
                <w:rtl/>
              </w:rPr>
              <w:t>كندانسور و سيستم هاي خنك كن نيروگاههاي حرارتي شامل سيستم هاي خنك كن يكبار گذر، برج خنك كن تر، سيستم هاي خنك كن خشك مستقيم (كندانسور هوايي) و سيستم هاي خنك كن غير مستقيم (هلر)، سيستم هاي هواگيري در كندانسور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6F043F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  <w:rtl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چرخه رانکین آلی</w:t>
            </w:r>
          </w:p>
        </w:tc>
      </w:tr>
      <w:tr w:rsidR="007B2936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208" w:type="dxa"/>
            <w:shd w:val="clear" w:color="auto" w:fill="auto"/>
          </w:tcPr>
          <w:p w:rsidR="007B2936" w:rsidRPr="000E0533" w:rsidRDefault="006F043F" w:rsidP="000E0533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چرخه رانکین آلی</w:t>
            </w:r>
          </w:p>
        </w:tc>
      </w:tr>
      <w:tr w:rsidR="006F043F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208" w:type="dxa"/>
            <w:shd w:val="clear" w:color="auto" w:fill="auto"/>
          </w:tcPr>
          <w:p w:rsidR="006F043F" w:rsidRPr="000E0533" w:rsidRDefault="006F043F" w:rsidP="006F043F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چرخه آب - آمونیاک</w:t>
            </w:r>
          </w:p>
        </w:tc>
      </w:tr>
      <w:tr w:rsidR="006F043F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208" w:type="dxa"/>
            <w:shd w:val="clear" w:color="auto" w:fill="auto"/>
          </w:tcPr>
          <w:p w:rsidR="006F043F" w:rsidRPr="000E0533" w:rsidRDefault="006F043F" w:rsidP="006F043F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چرخه آب - آمونیاک</w:t>
            </w:r>
          </w:p>
        </w:tc>
      </w:tr>
      <w:tr w:rsidR="006F043F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208" w:type="dxa"/>
            <w:shd w:val="clear" w:color="auto" w:fill="auto"/>
          </w:tcPr>
          <w:p w:rsidR="006F043F" w:rsidRPr="000E0533" w:rsidRDefault="006F043F" w:rsidP="006F043F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eastAsiaTheme="minorHAnsi" w:hAnsiTheme="majorBidi" w:cs="Nazanin" w:hint="cs"/>
                <w:rtl/>
                <w:lang w:bidi="ar-SA"/>
              </w:rPr>
              <w:t>چرخه کربن دی اکسید</w:t>
            </w:r>
          </w:p>
        </w:tc>
      </w:tr>
      <w:tr w:rsidR="006F043F" w:rsidRPr="00BB6D66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F043F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208" w:type="dxa"/>
            <w:shd w:val="clear" w:color="auto" w:fill="auto"/>
          </w:tcPr>
          <w:p w:rsidR="006F043F" w:rsidRPr="000E0533" w:rsidRDefault="006F043F" w:rsidP="006F043F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eastAsiaTheme="minorHAnsi" w:hAnsiTheme="majorBidi" w:cs="Nazanin" w:hint="cs"/>
                <w:rtl/>
                <w:lang w:bidi="ar-SA"/>
              </w:rPr>
              <w:t>چرخه کربن دی اکسید</w:t>
            </w:r>
          </w:p>
        </w:tc>
      </w:tr>
    </w:tbl>
    <w:p w:rsidR="007B2936" w:rsidRDefault="007B2936" w:rsidP="00A16682">
      <w:pPr>
        <w:bidi/>
      </w:pPr>
    </w:p>
    <w:p w:rsidR="00CD695D" w:rsidRDefault="00CD695D" w:rsidP="00A16682">
      <w:pPr>
        <w:bidi/>
        <w:rPr>
          <w:rtl/>
          <w:lang w:bidi="fa-IR"/>
        </w:rPr>
      </w:pPr>
    </w:p>
    <w:sectPr w:rsidR="00CD695D" w:rsidSect="00164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1089D"/>
    <w:multiLevelType w:val="hybridMultilevel"/>
    <w:tmpl w:val="021071C0"/>
    <w:lvl w:ilvl="0" w:tplc="6CB4A6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49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36"/>
    <w:rsid w:val="00063632"/>
    <w:rsid w:val="000A71F4"/>
    <w:rsid w:val="000E0533"/>
    <w:rsid w:val="0013454A"/>
    <w:rsid w:val="00164164"/>
    <w:rsid w:val="001D08E8"/>
    <w:rsid w:val="001E00E7"/>
    <w:rsid w:val="003F0434"/>
    <w:rsid w:val="00444778"/>
    <w:rsid w:val="005B1090"/>
    <w:rsid w:val="005B2D0A"/>
    <w:rsid w:val="00682A7F"/>
    <w:rsid w:val="006A5E75"/>
    <w:rsid w:val="006D3C74"/>
    <w:rsid w:val="006F043F"/>
    <w:rsid w:val="007B2936"/>
    <w:rsid w:val="007B40C8"/>
    <w:rsid w:val="007D6AE0"/>
    <w:rsid w:val="00816FBE"/>
    <w:rsid w:val="00826889"/>
    <w:rsid w:val="008C368C"/>
    <w:rsid w:val="008F3EA1"/>
    <w:rsid w:val="009169B8"/>
    <w:rsid w:val="00997D35"/>
    <w:rsid w:val="009C3B3E"/>
    <w:rsid w:val="00A16682"/>
    <w:rsid w:val="00A824B4"/>
    <w:rsid w:val="00AB214F"/>
    <w:rsid w:val="00AF12F5"/>
    <w:rsid w:val="00B86A57"/>
    <w:rsid w:val="00BC3E8D"/>
    <w:rsid w:val="00BC6F75"/>
    <w:rsid w:val="00C02D21"/>
    <w:rsid w:val="00C8121E"/>
    <w:rsid w:val="00CD1DED"/>
    <w:rsid w:val="00CD695D"/>
    <w:rsid w:val="00D00B21"/>
    <w:rsid w:val="00D50837"/>
    <w:rsid w:val="00D7509D"/>
    <w:rsid w:val="00EA4450"/>
    <w:rsid w:val="00ED6162"/>
    <w:rsid w:val="00EF5642"/>
    <w:rsid w:val="00F3200D"/>
    <w:rsid w:val="00F51B50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55C2"/>
  <w15:docId w15:val="{A30CC5CC-A434-4E72-BFE9-131A800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29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tbo=p&amp;tbm=bks&amp;q=inauthor:%22Michael+J.+Moran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tbo=p&amp;tbm=bks&amp;q=inauthor:%22George+Tsatsaronis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tbo=p&amp;tbm=bks&amp;q=inauthor:%22Adrian+Bejan%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tbo=p&amp;tbm=bks&amp;q=subject:%22Technology+%26+Engineering%22&amp;source=gbs_ge_summary_r&amp;ca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</dc:creator>
  <cp:lastModifiedBy>Ali Jahanshahi</cp:lastModifiedBy>
  <cp:revision>37</cp:revision>
  <cp:lastPrinted>2024-04-05T17:02:00Z</cp:lastPrinted>
  <dcterms:created xsi:type="dcterms:W3CDTF">2024-04-05T10:21:00Z</dcterms:created>
  <dcterms:modified xsi:type="dcterms:W3CDTF">2024-05-12T11:54:00Z</dcterms:modified>
</cp:coreProperties>
</file>