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4BAF6" w14:textId="59C91FE7" w:rsidR="006B634E" w:rsidRDefault="00432ED5" w:rsidP="00432ED5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باسمه</w:t>
      </w:r>
      <w:r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تعالی</w:t>
      </w:r>
    </w:p>
    <w:p w14:paraId="13D9D79B" w14:textId="3433B58F" w:rsidR="00010758" w:rsidRPr="00432ED5" w:rsidRDefault="00010758" w:rsidP="0001075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کاربرگ </w:t>
      </w:r>
      <w:r w:rsidR="006544C2">
        <w:rPr>
          <w:rFonts w:cs="B Mitra" w:hint="cs"/>
          <w:b/>
          <w:bCs/>
          <w:sz w:val="24"/>
          <w:szCs w:val="24"/>
          <w:rtl/>
          <w:lang w:bidi="fa-IR"/>
        </w:rPr>
        <w:t xml:space="preserve">تدوین </w:t>
      </w:r>
      <w:r>
        <w:rPr>
          <w:rFonts w:cs="B Mitra" w:hint="cs"/>
          <w:b/>
          <w:bCs/>
          <w:sz w:val="24"/>
          <w:szCs w:val="24"/>
          <w:rtl/>
          <w:lang w:bidi="fa-IR"/>
        </w:rPr>
        <w:t>طرح درس</w:t>
      </w:r>
    </w:p>
    <w:tbl>
      <w:tblPr>
        <w:bidiVisual/>
        <w:tblW w:w="9242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985"/>
        <w:gridCol w:w="1984"/>
        <w:gridCol w:w="992"/>
        <w:gridCol w:w="3369"/>
      </w:tblGrid>
      <w:tr w:rsidR="00432ED5" w:rsidRPr="005E7AB3" w14:paraId="61D317B8" w14:textId="77777777" w:rsidTr="00EB5142">
        <w:tc>
          <w:tcPr>
            <w:tcW w:w="289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157598E" w14:textId="1D992E7B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 xml:space="preserve">عنوان درس: </w:t>
            </w:r>
            <w:r w:rsidR="00DE548D">
              <w:rPr>
                <w:rFonts w:cs="B Mitra" w:hint="cs"/>
                <w:sz w:val="24"/>
                <w:szCs w:val="24"/>
                <w:rtl/>
              </w:rPr>
              <w:t>حقوق بین الملل عمومی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F135D9F" w14:textId="5AB8227E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تعداد واحد</w:t>
            </w:r>
            <w:r w:rsidR="00010758">
              <w:rPr>
                <w:rFonts w:cs="B Mitra" w:hint="cs"/>
                <w:sz w:val="24"/>
                <w:szCs w:val="24"/>
                <w:rtl/>
              </w:rPr>
              <w:t xml:space="preserve"> و ساعت درس</w:t>
            </w:r>
            <w:r w:rsidRPr="005E7AB3">
              <w:rPr>
                <w:rFonts w:cs="B Mitra" w:hint="cs"/>
                <w:sz w:val="24"/>
                <w:szCs w:val="24"/>
                <w:rtl/>
              </w:rPr>
              <w:t>:</w:t>
            </w:r>
            <w:r w:rsidR="00EB5142">
              <w:rPr>
                <w:rFonts w:cs="B Mitra" w:hint="cs"/>
                <w:sz w:val="24"/>
                <w:szCs w:val="24"/>
                <w:rtl/>
              </w:rPr>
              <w:t xml:space="preserve"> 2/ 1:45 </w:t>
            </w:r>
          </w:p>
        </w:tc>
        <w:tc>
          <w:tcPr>
            <w:tcW w:w="33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4FB9014" w14:textId="0DF987BF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مقطع درس:</w:t>
            </w:r>
            <w:r w:rsidR="00EB5142">
              <w:rPr>
                <w:rFonts w:cs="B Mitra" w:hint="cs"/>
                <w:sz w:val="24"/>
                <w:szCs w:val="24"/>
                <w:rtl/>
              </w:rPr>
              <w:t xml:space="preserve"> کارشناسی</w:t>
            </w:r>
          </w:p>
        </w:tc>
      </w:tr>
      <w:tr w:rsidR="00432ED5" w:rsidRPr="005E7AB3" w14:paraId="2A626D02" w14:textId="77777777" w:rsidTr="00EB5142">
        <w:tc>
          <w:tcPr>
            <w:tcW w:w="289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659A721" w14:textId="77777777" w:rsidR="007F3292" w:rsidRDefault="00432ED5" w:rsidP="002A13B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نیمسال تحصیلی:</w:t>
            </w:r>
          </w:p>
          <w:p w14:paraId="7A41E07B" w14:textId="4D83AAE4" w:rsidR="00432ED5" w:rsidRPr="005E7AB3" w:rsidRDefault="007F3292" w:rsidP="00EB514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نیمسال دوم </w:t>
            </w:r>
            <w:r w:rsidR="00EB5142">
              <w:rPr>
                <w:rFonts w:cs="B Mitra" w:hint="cs"/>
                <w:sz w:val="24"/>
                <w:szCs w:val="24"/>
                <w:rtl/>
              </w:rPr>
              <w:t>1404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- 140</w:t>
            </w:r>
            <w:r w:rsidR="00EB5142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634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827229" w14:textId="1775D091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نام استاد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="00DE548D">
              <w:rPr>
                <w:rFonts w:cs="B Mitra" w:hint="cs"/>
                <w:sz w:val="24"/>
                <w:szCs w:val="24"/>
                <w:rtl/>
              </w:rPr>
              <w:t xml:space="preserve"> عفیفه غلامی</w:t>
            </w:r>
          </w:p>
        </w:tc>
      </w:tr>
      <w:tr w:rsidR="00432ED5" w:rsidRPr="005E7AB3" w14:paraId="024172CA" w14:textId="77777777" w:rsidTr="00EB5142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FB859C" w14:textId="06BE52B6" w:rsidR="00432ED5" w:rsidRPr="00010758" w:rsidRDefault="00432ED5" w:rsidP="00010758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اهداف </w:t>
            </w:r>
            <w:r w:rsidR="000A5031">
              <w:rPr>
                <w:rFonts w:cs="B Mitra" w:hint="cs"/>
                <w:b/>
                <w:bCs/>
                <w:sz w:val="24"/>
                <w:szCs w:val="24"/>
                <w:rtl/>
              </w:rPr>
              <w:t>درس</w:t>
            </w: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DE548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آشنایی دانشجویان با مفهوم، ماهیت، قلمرو و منابع حقوق بین الملل و شناخت نظام حقوقی حاکم بر جامعه بین المللی</w:t>
            </w:r>
          </w:p>
        </w:tc>
      </w:tr>
      <w:tr w:rsidR="00432ED5" w:rsidRPr="005E7AB3" w14:paraId="7E434DCF" w14:textId="77777777" w:rsidTr="00EB5142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3DD5CF1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عناوین سرفصل های درس</w:t>
            </w:r>
          </w:p>
        </w:tc>
      </w:tr>
      <w:tr w:rsidR="00432ED5" w:rsidRPr="005E7AB3" w14:paraId="3EB0DD14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70D013F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8F5C240" w14:textId="1F028BCF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29EE8A" w14:textId="48786A52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432ED5" w:rsidRPr="005E7AB3" w14:paraId="3AD18312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21E23E8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9543460" w14:textId="61D24793" w:rsidR="00432ED5" w:rsidRPr="005E7AB3" w:rsidRDefault="00723BE2" w:rsidP="00723BE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تعریف و شناخت ماهیت حقوق بین الملل، </w:t>
            </w:r>
            <w:r>
              <w:rPr>
                <w:rFonts w:cs="B Mitra" w:hint="cs"/>
                <w:sz w:val="24"/>
                <w:szCs w:val="24"/>
                <w:rtl/>
              </w:rPr>
              <w:t>ضمانت اجرا در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1906931" w14:textId="77777777" w:rsidR="00723BE2" w:rsidRPr="005E7AB3" w:rsidRDefault="00723BE2" w:rsidP="00723BE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معرفی نظام حقوق بین الملل و جایگاه آن، ترسیم قلمرو و ضرورت وجود آن و عوامل موثر در توسعه و تحول آن</w:t>
            </w:r>
          </w:p>
          <w:p w14:paraId="2E6A3073" w14:textId="7344BEE6" w:rsidR="00432ED5" w:rsidRPr="005E7AB3" w:rsidRDefault="00723BE2" w:rsidP="00723BE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شناخت عوامل موثر در اجرا و اعمال قواعد و مقررات بین المللی</w:t>
            </w:r>
          </w:p>
        </w:tc>
      </w:tr>
      <w:tr w:rsidR="009D0677" w:rsidRPr="005E7AB3" w14:paraId="0143CD77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129E1478" w14:textId="77777777" w:rsidR="009D0677" w:rsidRPr="005E7AB3" w:rsidRDefault="009D0677" w:rsidP="009D067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5BFA0CB" w14:textId="236631E1" w:rsidR="009D0677" w:rsidRPr="005E7AB3" w:rsidRDefault="009D0677" w:rsidP="009D067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 تحولات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594F8539" w14:textId="77777777" w:rsidR="009D0677" w:rsidRPr="005E7AB3" w:rsidRDefault="009D0677" w:rsidP="009D067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دوران باستان، قرون وسطی، عصر جدید، جنگ های جهانی </w:t>
            </w:r>
          </w:p>
          <w:p w14:paraId="63885C24" w14:textId="4FF94E8C" w:rsidR="009D0677" w:rsidRPr="005E7AB3" w:rsidRDefault="009D0677" w:rsidP="009D067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جنگ جهانی اول (تاسیس جامعه ملل)، جنگ جهانی دوم (تاسیس سازمان ملل متحد)</w:t>
            </w:r>
          </w:p>
        </w:tc>
      </w:tr>
      <w:tr w:rsidR="002970CB" w:rsidRPr="005E7AB3" w14:paraId="10A30E75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12DEF6D" w14:textId="77777777" w:rsidR="002970CB" w:rsidRPr="005E7AB3" w:rsidRDefault="002970CB" w:rsidP="002970C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24A32C" w14:textId="11B19B19" w:rsidR="002970CB" w:rsidRPr="005E7AB3" w:rsidRDefault="002970CB" w:rsidP="002970C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مبانی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9476EC" w14:textId="0123E41E" w:rsidR="002970CB" w:rsidRPr="005E7AB3" w:rsidRDefault="002970CB" w:rsidP="002970C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مشروعیت و الزام آوری در حقوق بین الملل</w:t>
            </w:r>
          </w:p>
        </w:tc>
      </w:tr>
      <w:tr w:rsidR="002970CB" w:rsidRPr="005E7AB3" w14:paraId="27260DFC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6E665C" w14:textId="77777777" w:rsidR="002970CB" w:rsidRPr="005E7AB3" w:rsidRDefault="002970CB" w:rsidP="002970C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50EBC36" w14:textId="0E72E9D2" w:rsidR="002970CB" w:rsidRPr="005E7AB3" w:rsidRDefault="002970CB" w:rsidP="002970C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روابط حقوق بین الملل با حقوق داخلی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5F760082" w14:textId="77777777" w:rsidR="002970CB" w:rsidRPr="005E7AB3" w:rsidRDefault="002970CB" w:rsidP="002970C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شناسایی جایگاه هریک از دو نظام حقوقی و مناسبات آن ها</w:t>
            </w:r>
          </w:p>
          <w:p w14:paraId="215724A8" w14:textId="2B6AB0FB" w:rsidR="002970CB" w:rsidRPr="005E7AB3" w:rsidRDefault="002970CB" w:rsidP="002970C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تقدم حقوق بین الملل بر حقوق داخلی در رویه دولت ها و رویه قضایی بین المللی</w:t>
            </w:r>
          </w:p>
        </w:tc>
      </w:tr>
      <w:tr w:rsidR="002970CB" w:rsidRPr="005E7AB3" w14:paraId="43820F70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9F344ED" w14:textId="77777777" w:rsidR="002970CB" w:rsidRPr="005E7AB3" w:rsidRDefault="002970CB" w:rsidP="002970C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1711728" w14:textId="65BC56B9" w:rsidR="002970CB" w:rsidRPr="005E7AB3" w:rsidRDefault="002970CB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منابع حقوق بین الملل</w:t>
            </w:r>
            <w:r w:rsidR="002008DD"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>
              <w:rPr>
                <w:rFonts w:cs="B Mitra" w:hint="cs"/>
                <w:sz w:val="24"/>
                <w:szCs w:val="24"/>
                <w:rtl/>
              </w:rPr>
              <w:t>معاهدات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21E9747" w14:textId="77777777" w:rsidR="002970CB" w:rsidRPr="005E7AB3" w:rsidRDefault="002970CB" w:rsidP="002970C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معرفی منابع شکلی حقوق بین الملل، سلسله مراتب منابع حقوقی</w:t>
            </w:r>
          </w:p>
          <w:p w14:paraId="2A922429" w14:textId="5026DA00" w:rsidR="002970CB" w:rsidRPr="005E7AB3" w:rsidRDefault="002970CB" w:rsidP="002970C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اول، مفهوم، طبقه بندی، مراحل انعقاد و تصویب معاهدات</w:t>
            </w:r>
          </w:p>
        </w:tc>
      </w:tr>
      <w:tr w:rsidR="000F17BE" w:rsidRPr="005E7AB3" w14:paraId="5704470F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6F970DA8" w14:textId="77777777" w:rsidR="000F17BE" w:rsidRPr="005E7AB3" w:rsidRDefault="000F17BE" w:rsidP="000F17BE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30B06C" w14:textId="31939A23" w:rsidR="000F17BE" w:rsidRPr="005E7AB3" w:rsidRDefault="000F17BE" w:rsidP="000F17BE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معاهدات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4ED19D1" w14:textId="2EC27430" w:rsidR="000F17BE" w:rsidRPr="005E7AB3" w:rsidRDefault="000F17BE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ورود معاهدات به نظام حقوقی بین المللی و چگونگی اجرایی شدن معاهدات </w:t>
            </w:r>
          </w:p>
        </w:tc>
      </w:tr>
      <w:tr w:rsidR="00EF1C01" w:rsidRPr="005E7AB3" w14:paraId="16A1CE9B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26E603" w14:textId="77777777" w:rsidR="00EF1C01" w:rsidRPr="005E7AB3" w:rsidRDefault="00EF1C01" w:rsidP="00EF1C0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271F077" w14:textId="11A34B2A" w:rsidR="00EF1C01" w:rsidRPr="005E7AB3" w:rsidRDefault="002008DD" w:rsidP="00EF1C01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معاهدات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822B5B5" w14:textId="527A2D7D" w:rsidR="00EF1C01" w:rsidRPr="005E7AB3" w:rsidRDefault="002008DD" w:rsidP="00EF1C01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آثار معاهدات، تفسیر معاهدات، اصلاح و بازنگری، خاتمه معاهدات</w:t>
            </w:r>
          </w:p>
        </w:tc>
      </w:tr>
      <w:tr w:rsidR="00EF1C01" w:rsidRPr="005E7AB3" w14:paraId="76F76206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87FBF5D" w14:textId="77777777" w:rsidR="00EF1C01" w:rsidRPr="005E7AB3" w:rsidRDefault="00EF1C01" w:rsidP="00EF1C0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B6D4324" w14:textId="68DF3CDD" w:rsidR="00EF1C01" w:rsidRPr="005E7AB3" w:rsidRDefault="002008DD" w:rsidP="00EF1C01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آزمون میان ترم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9B59A8F" w14:textId="59CE7DDA" w:rsidR="00EF1C01" w:rsidRPr="005E7AB3" w:rsidRDefault="00EF1C01" w:rsidP="009804DE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1C01" w:rsidRPr="005E7AB3" w14:paraId="01C775FA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0B78669C" w14:textId="77777777" w:rsidR="00EF1C01" w:rsidRPr="005E7AB3" w:rsidRDefault="00EF1C01" w:rsidP="00EF1C0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F8FA5E3" w14:textId="74F0320C" w:rsidR="002008DD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عرف بین المللی</w:t>
            </w:r>
          </w:p>
          <w:p w14:paraId="52BC494D" w14:textId="3DBCE3AE" w:rsidR="00EF1C01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اصول کلی حقوقی شناخته شده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6304D4A" w14:textId="77777777" w:rsidR="002008DD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شناخت جایگاه عرف و فرایند ایجاد و الزام آوری آن</w:t>
            </w:r>
          </w:p>
          <w:p w14:paraId="1C54F1A8" w14:textId="0611BCFE" w:rsidR="00EF1C01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مفهوم و طبقه بندی و جایگاه اصول کلی حقوقی</w:t>
            </w:r>
          </w:p>
        </w:tc>
      </w:tr>
      <w:tr w:rsidR="002008DD" w:rsidRPr="005E7AB3" w14:paraId="1B58534C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C05B748" w14:textId="77777777" w:rsidR="002008DD" w:rsidRPr="005E7AB3" w:rsidRDefault="002008DD" w:rsidP="002008D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B756D0D" w14:textId="188FFB88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سایر منابع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2E58CD3" w14:textId="083280DC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ررویه قضایی و دکترین، انصاف، اعمال حقوقی یکجانبه، قواعد آمره بین المللی</w:t>
            </w:r>
          </w:p>
        </w:tc>
      </w:tr>
      <w:tr w:rsidR="002008DD" w:rsidRPr="005E7AB3" w14:paraId="716E8726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6803984" w14:textId="77777777" w:rsidR="002008DD" w:rsidRPr="005E7AB3" w:rsidRDefault="002008DD" w:rsidP="002008D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7FE4ED1" w14:textId="02E91C4F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اعضای جامعه بین المللی و تابعان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22285AA" w14:textId="69623FE9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دولت و عناصر تشکیل دهنده آن</w:t>
            </w:r>
            <w:r w:rsidR="00AF2FF4">
              <w:rPr>
                <w:rFonts w:cs="B Mitra" w:hint="cs"/>
                <w:sz w:val="24"/>
                <w:szCs w:val="24"/>
                <w:rtl/>
              </w:rPr>
              <w:t xml:space="preserve"> (سرزمین، جمعیت، حاکمیت و شناسایی)</w:t>
            </w:r>
          </w:p>
        </w:tc>
      </w:tr>
      <w:tr w:rsidR="002008DD" w:rsidRPr="005E7AB3" w14:paraId="38F84C9F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3843A614" w14:textId="77777777" w:rsidR="002008DD" w:rsidRPr="005E7AB3" w:rsidRDefault="002008DD" w:rsidP="002008D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3E4BAC6" w14:textId="1BB35EDC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عامل شناسایی و تاثیر آن بر شکل گیری کشور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8DE087C" w14:textId="7D2AD19E" w:rsidR="002008DD" w:rsidRPr="005E7AB3" w:rsidRDefault="00B11AE8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مفهوم شناسایی و انواع آن، نقش عامل شناسایی در آغاز حیات بین المللی دولت</w:t>
            </w:r>
          </w:p>
        </w:tc>
      </w:tr>
      <w:tr w:rsidR="002008DD" w:rsidRPr="005E7AB3" w14:paraId="6DA34B1F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8A045DB" w14:textId="77777777" w:rsidR="002008DD" w:rsidRPr="005E7AB3" w:rsidRDefault="002008DD" w:rsidP="002008D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2A5A40" w14:textId="163D89D5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سازمان های بین المللی (دولتی)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D55179" w14:textId="33C10671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تعریف و مفهوم و طبقه بندی </w:t>
            </w:r>
            <w:r w:rsidR="00AF2FF4">
              <w:rPr>
                <w:rFonts w:cs="B Mitra" w:hint="cs"/>
                <w:sz w:val="24"/>
                <w:szCs w:val="24"/>
                <w:rtl/>
              </w:rPr>
              <w:t>سازمان های بین المللی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2008DD" w:rsidRPr="005E7AB3" w14:paraId="6DAAEB64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C85DEFF" w14:textId="77777777" w:rsidR="002008DD" w:rsidRPr="005E7AB3" w:rsidRDefault="002008DD" w:rsidP="002008D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A5B5707" w14:textId="1C53D09D" w:rsidR="002008DD" w:rsidRPr="005E7AB3" w:rsidRDefault="002266C2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شخصیت حقوقی </w:t>
            </w:r>
            <w:r w:rsidR="002008DD">
              <w:rPr>
                <w:rFonts w:cs="B Mitra" w:hint="cs"/>
                <w:sz w:val="24"/>
                <w:szCs w:val="24"/>
                <w:rtl/>
              </w:rPr>
              <w:t>سازمان های بین المللی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آثار آن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D269EE8" w14:textId="11B1D3C4" w:rsidR="002008DD" w:rsidRPr="005E7AB3" w:rsidRDefault="0073080C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شخصیت حقوقی مستقل سازمان های بین المللی در تعامل با اعضا و برقراری روابط بین المللی با سایر تابعان حقوق بین الملل</w:t>
            </w:r>
          </w:p>
        </w:tc>
      </w:tr>
      <w:tr w:rsidR="002008DD" w:rsidRPr="005E7AB3" w14:paraId="53F54A94" w14:textId="77777777" w:rsidTr="00EB514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115559C" w14:textId="77777777" w:rsidR="002008DD" w:rsidRPr="005E7AB3" w:rsidRDefault="002008DD" w:rsidP="002008D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EEA254B" w14:textId="0343B248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سایر تابعان حقوق بین الملل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7A5853C" w14:textId="06757162" w:rsidR="002008DD" w:rsidRPr="005E7AB3" w:rsidRDefault="009D6503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وضعیت </w:t>
            </w:r>
            <w:r w:rsidR="00840C20">
              <w:rPr>
                <w:rFonts w:cs="B Mitra" w:hint="cs"/>
                <w:sz w:val="24"/>
                <w:szCs w:val="24"/>
                <w:rtl/>
              </w:rPr>
              <w:t xml:space="preserve">حقوقی </w:t>
            </w:r>
            <w:r w:rsidR="002008DD">
              <w:rPr>
                <w:rFonts w:cs="B Mitra" w:hint="cs"/>
                <w:sz w:val="24"/>
                <w:szCs w:val="24"/>
                <w:rtl/>
              </w:rPr>
              <w:t>جنبش های آزادی بخش و شرکت های فراملی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در معادلات بین المللی</w:t>
            </w:r>
          </w:p>
        </w:tc>
      </w:tr>
      <w:tr w:rsidR="002008DD" w:rsidRPr="005E7AB3" w14:paraId="3FE8AC86" w14:textId="77777777" w:rsidTr="00EB5142">
        <w:tc>
          <w:tcPr>
            <w:tcW w:w="91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43AEC4E" w14:textId="77777777" w:rsidR="002008DD" w:rsidRPr="005E7AB3" w:rsidRDefault="002008DD" w:rsidP="002008D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3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A194AA2" w14:textId="3B28CA8D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سایر تابعان حقوق بین الملل</w:t>
            </w:r>
          </w:p>
        </w:tc>
        <w:tc>
          <w:tcPr>
            <w:tcW w:w="436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512AEE" w14:textId="6ECFA3CF" w:rsidR="002008DD" w:rsidRPr="005E7AB3" w:rsidRDefault="002008DD" w:rsidP="002008D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افراد در حقوق بین الملل، جایگاه حقوق بشر، شناسایی حقوق برای اقلیت ها</w:t>
            </w:r>
          </w:p>
        </w:tc>
      </w:tr>
      <w:tr w:rsidR="002008DD" w:rsidRPr="005E7AB3" w14:paraId="08CAB2BA" w14:textId="77777777" w:rsidTr="00EB5142">
        <w:tc>
          <w:tcPr>
            <w:tcW w:w="924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D3CDF2" w14:textId="35AEFFC7" w:rsidR="002008DD" w:rsidRDefault="002008DD" w:rsidP="002008D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منابع درس</w:t>
            </w:r>
          </w:p>
          <w:p w14:paraId="71ED826D" w14:textId="77777777" w:rsidR="002008DD" w:rsidRDefault="002008DD" w:rsidP="002008DD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1.حقوق بین الملل عمومی، محمدرضا ضیائی بیگدلی، انتشارات گنج دانش</w:t>
            </w:r>
          </w:p>
          <w:p w14:paraId="3FB17700" w14:textId="0427B8DC" w:rsidR="002008DD" w:rsidRDefault="002008DD" w:rsidP="002008DD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2. جزوه حقوق بین الملل عمومی یک و دو، دکتر ابراهیم بیگ زاده، دانشکده حقوق دانشگاه شهید بهشتی</w:t>
            </w:r>
          </w:p>
          <w:p w14:paraId="162F07F4" w14:textId="77777777" w:rsidR="002008DD" w:rsidRDefault="002008DD" w:rsidP="002008DD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3. حقوق بین الملل اسلام (فقه سیاسی)، عباسعلی عمید زنجانی، انتشارات امیرکبیر</w:t>
            </w:r>
          </w:p>
          <w:p w14:paraId="0FE96B6B" w14:textId="0D1CA6AE" w:rsidR="002008DD" w:rsidRPr="004D0973" w:rsidRDefault="002008DD" w:rsidP="002008DD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4. مقالات و پژوهش های علمی مرتبط و ...</w:t>
            </w:r>
          </w:p>
        </w:tc>
      </w:tr>
    </w:tbl>
    <w:p w14:paraId="7B7A9257" w14:textId="77777777" w:rsidR="00432ED5" w:rsidRDefault="00432ED5" w:rsidP="007F3292">
      <w:pPr>
        <w:bidi/>
        <w:rPr>
          <w:lang w:bidi="fa-IR"/>
        </w:rPr>
      </w:pPr>
      <w:bookmarkStart w:id="0" w:name="_GoBack"/>
      <w:bookmarkEnd w:id="0"/>
    </w:p>
    <w:sectPr w:rsidR="00432ED5" w:rsidSect="0001075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D5F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5"/>
    <w:rsid w:val="00010758"/>
    <w:rsid w:val="0002777E"/>
    <w:rsid w:val="000A5031"/>
    <w:rsid w:val="000F17BE"/>
    <w:rsid w:val="001F5981"/>
    <w:rsid w:val="002008DD"/>
    <w:rsid w:val="002266C2"/>
    <w:rsid w:val="002970CB"/>
    <w:rsid w:val="002A13B5"/>
    <w:rsid w:val="002D6770"/>
    <w:rsid w:val="00403C1D"/>
    <w:rsid w:val="00432ED5"/>
    <w:rsid w:val="00492412"/>
    <w:rsid w:val="004D0973"/>
    <w:rsid w:val="00533EEB"/>
    <w:rsid w:val="0057162C"/>
    <w:rsid w:val="006544C2"/>
    <w:rsid w:val="006B634E"/>
    <w:rsid w:val="006C2D95"/>
    <w:rsid w:val="00723BE2"/>
    <w:rsid w:val="0073080C"/>
    <w:rsid w:val="00757C1D"/>
    <w:rsid w:val="00762007"/>
    <w:rsid w:val="007F3292"/>
    <w:rsid w:val="00840C20"/>
    <w:rsid w:val="008A2A40"/>
    <w:rsid w:val="009804DE"/>
    <w:rsid w:val="0098730D"/>
    <w:rsid w:val="009D0677"/>
    <w:rsid w:val="009D6503"/>
    <w:rsid w:val="009F6385"/>
    <w:rsid w:val="00A5099A"/>
    <w:rsid w:val="00A838DE"/>
    <w:rsid w:val="00AF2FF4"/>
    <w:rsid w:val="00B11AE8"/>
    <w:rsid w:val="00BA5F82"/>
    <w:rsid w:val="00BB362B"/>
    <w:rsid w:val="00BB4DE5"/>
    <w:rsid w:val="00D14101"/>
    <w:rsid w:val="00DE548D"/>
    <w:rsid w:val="00E9566D"/>
    <w:rsid w:val="00EB5142"/>
    <w:rsid w:val="00EF1C01"/>
    <w:rsid w:val="00F4691C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0378"/>
  <w15:docId w15:val="{BBC0B042-0EE8-4102-8B35-1A4B4EFD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karimiyan</dc:creator>
  <cp:keywords/>
  <dc:description/>
  <cp:lastModifiedBy>pc</cp:lastModifiedBy>
  <cp:revision>25</cp:revision>
  <dcterms:created xsi:type="dcterms:W3CDTF">2023-01-21T04:51:00Z</dcterms:created>
  <dcterms:modified xsi:type="dcterms:W3CDTF">2025-12-24T11:16:00Z</dcterms:modified>
</cp:coreProperties>
</file>