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5082A" w:rsidRPr="00243B7E" w:rsidTr="00883FB0">
        <w:trPr>
          <w:jc w:val="center"/>
        </w:trPr>
        <w:tc>
          <w:tcPr>
            <w:tcW w:w="3398" w:type="dxa"/>
          </w:tcPr>
          <w:p w:rsidR="00C5082A" w:rsidRPr="00243B7E" w:rsidRDefault="00C5082A" w:rsidP="001875E5">
            <w:pPr>
              <w:bidi/>
              <w:rPr>
                <w:rFonts w:asciiTheme="majorHAnsi" w:hAnsiTheme="majorHAnsi" w:cstheme="majorHAnsi"/>
                <w:lang w:bidi="fa-IR"/>
              </w:rPr>
            </w:pPr>
          </w:p>
        </w:tc>
        <w:tc>
          <w:tcPr>
            <w:tcW w:w="3398" w:type="dxa"/>
            <w:vAlign w:val="center"/>
          </w:tcPr>
          <w:p w:rsidR="001875E5" w:rsidRPr="00243B7E" w:rsidRDefault="00C5082A" w:rsidP="00883FB0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کاربرگ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طرح درس</w:t>
            </w:r>
          </w:p>
        </w:tc>
        <w:tc>
          <w:tcPr>
            <w:tcW w:w="3399" w:type="dxa"/>
            <w:vAlign w:val="center"/>
          </w:tcPr>
          <w:p w:rsidR="00C5082A" w:rsidRPr="00243B7E" w:rsidRDefault="00290B5F" w:rsidP="001875E5">
            <w:pPr>
              <w:bidi/>
              <w:jc w:val="right"/>
              <w:rPr>
                <w:rFonts w:asciiTheme="majorHAnsi" w:hAnsiTheme="majorHAnsi" w:cstheme="majorHAnsi"/>
                <w:lang w:bidi="fa-IR"/>
              </w:rPr>
            </w:pPr>
            <w:r w:rsidRPr="00243B7E">
              <w:rPr>
                <w:rFonts w:asciiTheme="majorHAnsi" w:hAnsiTheme="majorHAnsi" w:cstheme="majorHAnsi"/>
                <w:noProof/>
                <w:lang w:bidi="fa-IR"/>
              </w:rPr>
              <w:drawing>
                <wp:inline distT="0" distB="0" distL="0" distR="0" wp14:anchorId="218F9424" wp14:editId="1C32DDC1">
                  <wp:extent cx="683895" cy="783772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briz_un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92" cy="78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67B" w:rsidRPr="00243B7E" w:rsidRDefault="0090767B" w:rsidP="007669EB">
      <w:pPr>
        <w:bidi/>
        <w:rPr>
          <w:rFonts w:asciiTheme="majorHAnsi" w:hAnsiTheme="majorHAnsi" w:cstheme="majorHAnsi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992"/>
        <w:gridCol w:w="827"/>
        <w:gridCol w:w="293"/>
        <w:gridCol w:w="872"/>
        <w:gridCol w:w="295"/>
        <w:gridCol w:w="264"/>
        <w:gridCol w:w="998"/>
        <w:gridCol w:w="1696"/>
        <w:gridCol w:w="992"/>
        <w:gridCol w:w="850"/>
        <w:gridCol w:w="709"/>
        <w:gridCol w:w="851"/>
      </w:tblGrid>
      <w:tr w:rsidR="00C60349" w:rsidRPr="00243B7E" w:rsidTr="006905A4">
        <w:trPr>
          <w:jc w:val="center"/>
        </w:trPr>
        <w:tc>
          <w:tcPr>
            <w:tcW w:w="10195" w:type="dxa"/>
            <w:gridSpan w:val="13"/>
            <w:shd w:val="clear" w:color="auto" w:fill="DEEAF6" w:themeFill="accent1" w:themeFillTint="33"/>
            <w:vAlign w:val="center"/>
          </w:tcPr>
          <w:p w:rsidR="00C60349" w:rsidRPr="00243B7E" w:rsidRDefault="00C60349" w:rsidP="00A95C69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مشخصات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کلی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درس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دانشکده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6B649F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دانشکدۀ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37B8B" w:rsidRPr="00243B7E">
              <w:rPr>
                <w:rFonts w:asciiTheme="majorHAnsi" w:hAnsiTheme="majorHAnsi" w:cstheme="majorHAnsi"/>
                <w:rtl/>
              </w:rPr>
              <w:t>مهندسی</w:t>
            </w:r>
            <w:proofErr w:type="spellEnd"/>
            <w:r w:rsidR="00237B8B" w:rsidRPr="00243B7E">
              <w:rPr>
                <w:rFonts w:asciiTheme="majorHAnsi" w:hAnsiTheme="majorHAnsi" w:cstheme="majorHAnsi"/>
                <w:rtl/>
              </w:rPr>
              <w:t xml:space="preserve"> عمران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آموزشی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237B8B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نقشه‌برداری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رشته </w:t>
            </w:r>
            <w:proofErr w:type="gramStart"/>
            <w:r w:rsidRPr="00243B7E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گرایش</w:t>
            </w:r>
            <w:proofErr w:type="spellEnd"/>
            <w:proofErr w:type="gram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B84C8E" w:rsidP="007C7403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نقشه‌برداری</w:t>
            </w:r>
            <w:proofErr w:type="spellEnd"/>
            <w:r w:rsidR="007C7403" w:rsidRPr="00243B7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مقطع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تحصیلی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3D6019" w:rsidP="00CE64DB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کارشناسی</w:t>
            </w:r>
            <w:proofErr w:type="spellEnd"/>
            <w:r w:rsidR="00E0096C"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gramStart"/>
            <w:r w:rsidR="00E0096C">
              <w:rPr>
                <w:rFonts w:asciiTheme="majorHAnsi" w:hAnsiTheme="majorHAnsi" w:cstheme="majorHAnsi" w:hint="cs"/>
                <w:rtl/>
              </w:rPr>
              <w:t>ارشد</w:t>
            </w:r>
            <w:proofErr w:type="gram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فارسی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206567" w:rsidP="00E0096C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06567">
              <w:rPr>
                <w:rFonts w:asciiTheme="majorHAnsi" w:hAnsiTheme="majorHAnsi" w:cstheme="majorHAnsi"/>
                <w:rtl/>
              </w:rPr>
              <w:t xml:space="preserve">ژئودزی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فیزیکی</w:t>
            </w:r>
            <w:proofErr w:type="spellEnd"/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rtl/>
              </w:rPr>
              <w:t>پیشرفته</w:t>
            </w:r>
            <w:proofErr w:type="spellEnd"/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انگلیسی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4C1E95" w:rsidRDefault="00206567" w:rsidP="004C1E95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206567">
              <w:rPr>
                <w:rFonts w:asciiTheme="majorHAnsi" w:hAnsiTheme="majorHAnsi" w:cstheme="majorHAnsi"/>
              </w:rPr>
              <w:t>Advanced Physical Geodesy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پیش‌نیاز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206567" w:rsidP="00206567">
            <w:pPr>
              <w:bidi/>
              <w:jc w:val="center"/>
              <w:rPr>
                <w:rFonts w:asciiTheme="majorHAnsi" w:hAnsiTheme="majorHAnsi" w:cstheme="majorHAnsi" w:hint="cs"/>
                <w:rtl/>
                <w:lang w:bidi="fa-IR"/>
              </w:rPr>
            </w:pPr>
            <w:r w:rsidRPr="00206567">
              <w:rPr>
                <w:rFonts w:asciiTheme="majorHAnsi" w:hAnsiTheme="majorHAnsi" w:cstheme="majorHAnsi"/>
                <w:rtl/>
              </w:rPr>
              <w:t xml:space="preserve">ژئودزی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فیزیکی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دوره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کارشناسی</w:t>
            </w:r>
            <w:proofErr w:type="spellEnd"/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هم‌نیاز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7E1DF2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  <w:lang w:bidi="fa-IR"/>
              </w:rPr>
              <w:t>-</w:t>
            </w:r>
          </w:p>
        </w:tc>
      </w:tr>
      <w:tr w:rsidR="00F23AA0" w:rsidRPr="00243B7E" w:rsidTr="00E0096C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نوع درس</w:t>
            </w:r>
          </w:p>
        </w:tc>
        <w:tc>
          <w:tcPr>
            <w:tcW w:w="827" w:type="dxa"/>
            <w:tcBorders>
              <w:right w:val="nil"/>
            </w:tcBorders>
            <w:vAlign w:val="center"/>
          </w:tcPr>
          <w:p w:rsidR="00F23AA0" w:rsidRPr="00243B7E" w:rsidRDefault="00E0096C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پایه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165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E0096C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تخصصی</w:t>
            </w:r>
            <w:proofErr w:type="spellEnd"/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gramStart"/>
            <w:r>
              <w:rPr>
                <w:rFonts w:asciiTheme="majorHAnsi" w:hAnsiTheme="majorHAnsi" w:cstheme="majorHAnsi" w:hint="cs"/>
                <w:rtl/>
              </w:rPr>
              <w:t xml:space="preserve">و </w:t>
            </w:r>
            <w:proofErr w:type="spellStart"/>
            <w:r>
              <w:rPr>
                <w:rFonts w:asciiTheme="majorHAnsi" w:hAnsiTheme="majorHAnsi" w:cstheme="majorHAnsi" w:hint="cs"/>
                <w:rtl/>
              </w:rPr>
              <w:t>الزامی</w:t>
            </w:r>
            <w:proofErr w:type="spellEnd"/>
            <w:proofErr w:type="gramEnd"/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7C7403" w:rsidP="007C740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" w:char="F06E"/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اختیاری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نام مدرس</w:t>
            </w:r>
          </w:p>
        </w:tc>
        <w:tc>
          <w:tcPr>
            <w:tcW w:w="3402" w:type="dxa"/>
            <w:gridSpan w:val="4"/>
            <w:vAlign w:val="center"/>
          </w:tcPr>
          <w:p w:rsidR="002D3CC0" w:rsidRPr="00243B7E" w:rsidRDefault="007E1DF2" w:rsidP="00891C24">
            <w:pPr>
              <w:bidi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آذر</w:t>
            </w:r>
            <w:proofErr w:type="spellEnd"/>
          </w:p>
        </w:tc>
      </w:tr>
      <w:tr w:rsidR="00A33C7D" w:rsidRPr="00243B7E" w:rsidTr="00A33C7D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‌سال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تحصیلی</w:t>
            </w:r>
            <w:proofErr w:type="spellEnd"/>
          </w:p>
        </w:tc>
        <w:tc>
          <w:tcPr>
            <w:tcW w:w="3549" w:type="dxa"/>
            <w:gridSpan w:val="6"/>
            <w:tcBorders>
              <w:right w:val="nil"/>
            </w:tcBorders>
            <w:vAlign w:val="center"/>
          </w:tcPr>
          <w:p w:rsidR="00A33C7D" w:rsidRPr="00243B7E" w:rsidRDefault="00A33C7D" w:rsidP="000B2ABF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  <w:lang w:bidi="fa-IR"/>
              </w:rPr>
              <w:t>نیمسال</w:t>
            </w:r>
            <w:proofErr w:type="spellEnd"/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اول</w:t>
            </w:r>
            <w:r w:rsidR="000C6B0C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2"/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دوم</w:t>
            </w:r>
            <w:r w:rsidR="000C6B0C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3"/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="007E1DF2"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سال </w:t>
            </w:r>
            <w:r w:rsidR="007F2222" w:rsidRPr="00243B7E">
              <w:rPr>
                <w:rFonts w:asciiTheme="majorHAnsi" w:hAnsiTheme="majorHAnsi" w:cstheme="majorHAnsi"/>
                <w:rtl/>
              </w:rPr>
              <w:t>۱۴۰</w:t>
            </w:r>
            <w:r w:rsidR="000C6B0C">
              <w:rPr>
                <w:rFonts w:asciiTheme="majorHAnsi" w:hAnsiTheme="majorHAnsi" w:cstheme="majorHAnsi" w:hint="cs"/>
                <w:rtl/>
              </w:rPr>
              <w:t>۵</w:t>
            </w:r>
            <w:r w:rsidR="007F2222" w:rsidRPr="00243B7E">
              <w:rPr>
                <w:rFonts w:asciiTheme="majorHAnsi" w:hAnsiTheme="majorHAnsi" w:cstheme="majorHAnsi"/>
                <w:rtl/>
              </w:rPr>
              <w:t>-۱۴۰۴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ایمیل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مدرس</w:t>
            </w:r>
          </w:p>
        </w:tc>
        <w:tc>
          <w:tcPr>
            <w:tcW w:w="3402" w:type="dxa"/>
            <w:gridSpan w:val="4"/>
            <w:vAlign w:val="center"/>
          </w:tcPr>
          <w:p w:rsidR="00A33C7D" w:rsidRPr="00243B7E" w:rsidRDefault="007E1DF2" w:rsidP="00A33C7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</w:rPr>
              <w:t>moghtased</w:t>
            </w:r>
            <w:r w:rsidR="00A33C7D" w:rsidRPr="00243B7E">
              <w:rPr>
                <w:rFonts w:asciiTheme="majorHAnsi" w:hAnsiTheme="majorHAnsi" w:cstheme="majorHAnsi"/>
              </w:rPr>
              <w:t>@tabrizu.ac.ir</w:t>
            </w:r>
          </w:p>
        </w:tc>
      </w:tr>
      <w:tr w:rsidR="0038166C" w:rsidRPr="00243B7E" w:rsidTr="0038166C">
        <w:trPr>
          <w:trHeight w:val="210"/>
          <w:jc w:val="center"/>
        </w:trPr>
        <w:tc>
          <w:tcPr>
            <w:tcW w:w="55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واحد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نوع</w:t>
            </w:r>
          </w:p>
        </w:tc>
        <w:tc>
          <w:tcPr>
            <w:tcW w:w="1120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نظری</w:t>
            </w:r>
            <w:proofErr w:type="spellEnd"/>
          </w:p>
        </w:tc>
        <w:tc>
          <w:tcPr>
            <w:tcW w:w="1167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عملی</w:t>
            </w:r>
            <w:proofErr w:type="spellEnd"/>
          </w:p>
        </w:tc>
        <w:tc>
          <w:tcPr>
            <w:tcW w:w="1262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کارگاهی</w:t>
            </w:r>
            <w:proofErr w:type="spellEnd"/>
          </w:p>
        </w:tc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محل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برگزاری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روز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کلاس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gramStart"/>
            <w:r w:rsidRPr="00243B7E">
              <w:rPr>
                <w:rFonts w:asciiTheme="majorHAnsi" w:hAnsiTheme="majorHAnsi" w:cstheme="majorHAnsi"/>
                <w:rtl/>
              </w:rPr>
              <w:t>ساعت</w:t>
            </w:r>
            <w:proofErr w:type="gramEnd"/>
          </w:p>
        </w:tc>
      </w:tr>
      <w:tr w:rsidR="0038166C" w:rsidRPr="00243B7E" w:rsidTr="00B114FB">
        <w:trPr>
          <w:trHeight w:val="18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تعداد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40C93" w:rsidP="00B114FB">
            <w:pPr>
              <w:bidi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۳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</w:rPr>
            </w:pPr>
            <w:r w:rsidRPr="00243B7E">
              <w:rPr>
                <w:rFonts w:asciiTheme="majorHAnsi" w:hAnsiTheme="majorHAnsi" w:cstheme="majorHAnsi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</w:rPr>
            </w:pPr>
            <w:r w:rsidRPr="00243B7E">
              <w:rPr>
                <w:rFonts w:asciiTheme="majorHAnsi" w:hAnsiTheme="majorHAnsi" w:cstheme="majorHAnsi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F2222" w:rsidRPr="00243B7E">
              <w:rPr>
                <w:rFonts w:asciiTheme="majorHAnsi" w:hAnsiTheme="majorHAnsi" w:cstheme="majorHAnsi"/>
                <w:rtl/>
              </w:rPr>
              <w:t>۶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8166C" w:rsidRPr="00243B7E" w:rsidRDefault="00DF24E9" w:rsidP="0008497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دوشنبه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8166C" w:rsidRPr="00243B7E" w:rsidRDefault="00CD5375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8166C" w:rsidRPr="00243B7E" w:rsidRDefault="00CD5375" w:rsidP="00AB5D77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۱۰-۸</w:t>
            </w:r>
          </w:p>
        </w:tc>
      </w:tr>
      <w:tr w:rsidR="00DF24E9" w:rsidRPr="00243B7E" w:rsidTr="00B114FB">
        <w:trPr>
          <w:trHeight w:val="20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>برگزاری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lang w:bidi="fa-IR"/>
              </w:rPr>
            </w:pPr>
            <w:r>
              <w:rPr>
                <w:rFonts w:asciiTheme="majorHAnsi" w:hAnsiTheme="majorHAnsi" w:cstheme="majorHAnsi" w:hint="cs"/>
                <w:rtl/>
                <w:lang w:bidi="fa-IR"/>
              </w:rPr>
              <w:t>۴۸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</w:rPr>
            </w:pPr>
            <w:r w:rsidRPr="00243B7E">
              <w:rPr>
                <w:rFonts w:asciiTheme="majorHAnsi" w:hAnsiTheme="majorHAnsi" w:cstheme="majorHAnsi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</w:rPr>
            </w:pPr>
            <w:r w:rsidRPr="00243B7E">
              <w:rPr>
                <w:rFonts w:asciiTheme="majorHAnsi" w:hAnsiTheme="majorHAnsi" w:cstheme="majorHAnsi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سه شنبه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۱۰-۸</w:t>
            </w:r>
          </w:p>
        </w:tc>
      </w:tr>
    </w:tbl>
    <w:p w:rsidR="006A64DE" w:rsidRPr="00243B7E" w:rsidRDefault="006A64DE" w:rsidP="00A54352">
      <w:pPr>
        <w:bidi/>
        <w:rPr>
          <w:rFonts w:asciiTheme="majorHAnsi" w:hAnsiTheme="majorHAnsi" w:cstheme="majorHAnsi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9072"/>
      </w:tblGrid>
      <w:tr w:rsidR="00DD7724" w:rsidRPr="00243B7E" w:rsidTr="00DD7724">
        <w:tc>
          <w:tcPr>
            <w:tcW w:w="10195" w:type="dxa"/>
            <w:gridSpan w:val="2"/>
            <w:shd w:val="clear" w:color="auto" w:fill="DEEAF6" w:themeFill="accent1" w:themeFillTint="33"/>
          </w:tcPr>
          <w:p w:rsidR="00DD7724" w:rsidRPr="00243B7E" w:rsidRDefault="00DD7724" w:rsidP="00DD7724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اهداف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برگزاری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درس</w:t>
            </w:r>
          </w:p>
        </w:tc>
      </w:tr>
      <w:tr w:rsidR="00DD7724" w:rsidRPr="00243B7E" w:rsidTr="002A345E">
        <w:tc>
          <w:tcPr>
            <w:tcW w:w="1123" w:type="dxa"/>
            <w:tcBorders>
              <w:right w:val="nil"/>
            </w:tcBorders>
            <w:shd w:val="clear" w:color="auto" w:fill="DEEAF6" w:themeFill="accent1" w:themeFillTint="33"/>
          </w:tcPr>
          <w:p w:rsidR="00DD7724" w:rsidRPr="00243B7E" w:rsidRDefault="00DD7724" w:rsidP="00940A81">
            <w:pPr>
              <w:bidi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هدف اصلی</w:t>
            </w:r>
          </w:p>
        </w:tc>
        <w:tc>
          <w:tcPr>
            <w:tcW w:w="9072" w:type="dxa"/>
            <w:tcBorders>
              <w:left w:val="nil"/>
            </w:tcBorders>
          </w:tcPr>
          <w:p w:rsidR="00206567" w:rsidRPr="00206567" w:rsidRDefault="00206567" w:rsidP="00206567">
            <w:pPr>
              <w:bidi/>
              <w:rPr>
                <w:rFonts w:asciiTheme="majorHAnsi" w:hAnsiTheme="majorHAnsi" w:cstheme="majorHAnsi"/>
              </w:rPr>
            </w:pPr>
            <w:r w:rsidRPr="00206567">
              <w:rPr>
                <w:rFonts w:asciiTheme="majorHAnsi" w:hAnsiTheme="majorHAnsi" w:cstheme="majorHAnsi"/>
                <w:rtl/>
              </w:rPr>
              <w:t xml:space="preserve">هدف از درس ژئودزی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فیزیکی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مدلسازی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میدان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ثقل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در نقاط خارج </w:t>
            </w:r>
            <w:proofErr w:type="gramStart"/>
            <w:r w:rsidRPr="00206567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روی</w:t>
            </w:r>
            <w:proofErr w:type="spellEnd"/>
            <w:proofErr w:type="gramEnd"/>
            <w:r w:rsidRPr="00206567">
              <w:rPr>
                <w:rFonts w:asciiTheme="majorHAnsi" w:hAnsiTheme="majorHAnsi" w:cstheme="majorHAnsi"/>
                <w:rtl/>
              </w:rPr>
              <w:t xml:space="preserve"> سطح آن است</w:t>
            </w:r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عبارت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دیگر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هدف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ارائه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یک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رابطه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ریاضی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است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پارامترهای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ثقل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را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به‌صورت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تابعی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از موقعیت نسبت 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یک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سیستم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مرجع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بیان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کند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رابطه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ریاضی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از حل معادله دیفرانسیل جاذبه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همان معادله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لاپلاس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است حاصل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می‌گردد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مشاهدات ژئودتیکی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مانند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مشاهدات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ثقلی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داده‌های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تراز‌یابی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دقیق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طول </w:t>
            </w:r>
            <w:proofErr w:type="gramStart"/>
            <w:r w:rsidRPr="00206567">
              <w:rPr>
                <w:rFonts w:asciiTheme="majorHAnsi" w:hAnsiTheme="majorHAnsi" w:cstheme="majorHAnsi"/>
                <w:rtl/>
              </w:rPr>
              <w:t>و عرض</w:t>
            </w:r>
            <w:proofErr w:type="gram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نجومی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و</w:t>
            </w:r>
            <w:r w:rsidRPr="00206567">
              <w:rPr>
                <w:rFonts w:asciiTheme="majorHAnsi" w:hAnsiTheme="majorHAnsi" w:cstheme="majorHAnsi"/>
              </w:rPr>
              <w:t>…</w:t>
            </w:r>
            <w:r w:rsidRPr="00206567">
              <w:rPr>
                <w:rFonts w:asciiTheme="majorHAnsi" w:hAnsiTheme="majorHAnsi" w:cstheme="majorHAnsi"/>
                <w:rtl/>
              </w:rPr>
              <w:t xml:space="preserve">به عنوان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شرایط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مرزی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در حل معادله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لاپلاس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مورد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استفاده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قرار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می‌گیرند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به‌طور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طبیعی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تعریف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سطح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مبنای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ارتفاعی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Pr="00206567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یکسان‌سازی</w:t>
            </w:r>
            <w:proofErr w:type="spellEnd"/>
            <w:proofErr w:type="gram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دی</w:t>
            </w:r>
            <w:r>
              <w:rPr>
                <w:rFonts w:asciiTheme="majorHAnsi" w:hAnsiTheme="majorHAnsi" w:cstheme="majorHAnsi" w:hint="cs"/>
                <w:rtl/>
              </w:rPr>
              <w:t>توم</w:t>
            </w:r>
            <w:r w:rsidRPr="00206567">
              <w:rPr>
                <w:rFonts w:asciiTheme="majorHAnsi" w:hAnsiTheme="majorHAnsi" w:cstheme="majorHAnsi"/>
                <w:rtl/>
              </w:rPr>
              <w:t>‌های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ارتفاعی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است</w:t>
            </w:r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سطح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نخستین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بار توسط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گاوس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تعریف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شد، ژئوئید نام دارد </w:t>
            </w:r>
            <w:proofErr w:type="gramStart"/>
            <w:r w:rsidRPr="00206567">
              <w:rPr>
                <w:rFonts w:asciiTheme="majorHAnsi" w:hAnsiTheme="majorHAnsi" w:cstheme="majorHAnsi"/>
                <w:rtl/>
              </w:rPr>
              <w:t>و تعیین</w:t>
            </w:r>
            <w:proofErr w:type="gramEnd"/>
            <w:r w:rsidRPr="00206567">
              <w:rPr>
                <w:rFonts w:asciiTheme="majorHAnsi" w:hAnsiTheme="majorHAnsi" w:cstheme="majorHAnsi"/>
                <w:rtl/>
              </w:rPr>
              <w:t xml:space="preserve"> آن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یکی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از مسائل مهم در ژئودزی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فیزیکی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است</w:t>
            </w:r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نخستین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بار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استوکس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معادله‌ای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انتگرالی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برای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حل آن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ارائه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نمود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. تعیین ژئوئید در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نواحی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خارج 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کمک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انتگرال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استوکس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نیازمند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اطلاعات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دقیق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از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ناهمواری‌های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است</w:t>
            </w:r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از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آنجا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اطلاعات در حال حاضر با دقت </w:t>
            </w:r>
            <w:proofErr w:type="gramStart"/>
            <w:r w:rsidRPr="00206567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تراکم</w:t>
            </w:r>
            <w:proofErr w:type="spellEnd"/>
            <w:proofErr w:type="gramEnd"/>
            <w:r w:rsidRPr="00206567">
              <w:rPr>
                <w:rFonts w:asciiTheme="majorHAnsi" w:hAnsiTheme="majorHAnsi" w:cstheme="majorHAnsi"/>
                <w:rtl/>
              </w:rPr>
              <w:t xml:space="preserve"> مناسب در دست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نیست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لذا تعیین ژئوئید با دقت بالا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امکان‌پذیر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نخواهد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بود</w:t>
            </w:r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در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راستای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رفع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مشکل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ایده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استوکس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هلمرت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را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می‌توان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یکی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از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مهم‌ترین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روش‌ها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دانست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بسیار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مورد توجه قرار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گرفت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او 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جای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ژئوئید سطح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مبنای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دیگری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را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معرفی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نمود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تعیین آن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نیازمند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اطلاعات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ناهمواری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سطح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نیست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سطح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توسط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مولودنسکی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برداشت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شد، سطح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مبنای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مولودنسکی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یا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بیضوی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مولودنسکی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گفته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می‌شود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206567">
              <w:rPr>
                <w:rFonts w:asciiTheme="majorHAnsi" w:hAnsiTheme="majorHAnsi" w:cstheme="majorHAnsi"/>
                <w:rtl/>
              </w:rPr>
              <w:t xml:space="preserve">با توجه به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گرایش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بیشتر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محققین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به تعیین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واقع‌بینانه‌تر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میدان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ثقل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، در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دهه‌های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اخیر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تلاش‌هایی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در </w:t>
            </w:r>
            <w:proofErr w:type="gramStart"/>
            <w:r w:rsidRPr="00206567">
              <w:rPr>
                <w:rFonts w:asciiTheme="majorHAnsi" w:hAnsiTheme="majorHAnsi" w:cstheme="majorHAnsi"/>
                <w:rtl/>
              </w:rPr>
              <w:t>جهت</w:t>
            </w:r>
            <w:proofErr w:type="gramEnd"/>
            <w:r w:rsidRPr="00206567">
              <w:rPr>
                <w:rFonts w:asciiTheme="majorHAnsi" w:hAnsiTheme="majorHAnsi" w:cstheme="majorHAnsi"/>
                <w:rtl/>
              </w:rPr>
              <w:t xml:space="preserve"> حل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مسئله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مقدار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مرزی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ژئو</w:t>
            </w:r>
            <w:r>
              <w:rPr>
                <w:rFonts w:asciiTheme="majorHAnsi" w:hAnsiTheme="majorHAnsi" w:cstheme="majorHAnsi" w:hint="cs"/>
                <w:rtl/>
              </w:rPr>
              <w:t>د</w:t>
            </w:r>
            <w:r w:rsidRPr="00206567">
              <w:rPr>
                <w:rFonts w:asciiTheme="majorHAnsi" w:hAnsiTheme="majorHAnsi" w:cstheme="majorHAnsi"/>
                <w:rtl/>
              </w:rPr>
              <w:t xml:space="preserve">زی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برای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بهبود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مشخصات ژئوئید صورت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گرفته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است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که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امکان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استفاده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از تمام مشاهدات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ژئوئتیکی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را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به‌طور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همزمان</w:t>
            </w:r>
            <w:proofErr w:type="spellEnd"/>
            <w:r w:rsidRPr="00206567">
              <w:rPr>
                <w:rFonts w:asciiTheme="majorHAnsi" w:hAnsiTheme="majorHAnsi" w:cstheme="majorHAnsi"/>
                <w:rtl/>
              </w:rPr>
              <w:t xml:space="preserve"> در تعیین ژئوئید فراهم </w:t>
            </w:r>
            <w:proofErr w:type="spellStart"/>
            <w:r w:rsidRPr="00206567">
              <w:rPr>
                <w:rFonts w:asciiTheme="majorHAnsi" w:hAnsiTheme="majorHAnsi" w:cstheme="majorHAnsi"/>
                <w:rtl/>
              </w:rPr>
              <w:t>می‌آورد</w:t>
            </w:r>
            <w:proofErr w:type="spellEnd"/>
            <w:r w:rsidRPr="00206567">
              <w:rPr>
                <w:rFonts w:asciiTheme="majorHAnsi" w:hAnsiTheme="majorHAnsi" w:cstheme="majorHAnsi"/>
              </w:rPr>
              <w:t>.</w:t>
            </w:r>
          </w:p>
          <w:p w:rsidR="00DD7724" w:rsidRPr="00243B7E" w:rsidRDefault="00DD7724" w:rsidP="006007F4">
            <w:pPr>
              <w:bidi/>
              <w:rPr>
                <w:rFonts w:asciiTheme="majorHAnsi" w:hAnsiTheme="majorHAnsi" w:cstheme="majorHAnsi"/>
              </w:rPr>
            </w:pPr>
          </w:p>
        </w:tc>
      </w:tr>
    </w:tbl>
    <w:p w:rsidR="00940A81" w:rsidRPr="00243B7E" w:rsidRDefault="00940A81" w:rsidP="00A54352">
      <w:pPr>
        <w:bidi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8363"/>
        <w:gridCol w:w="1276"/>
      </w:tblGrid>
      <w:tr w:rsidR="00355108" w:rsidRPr="00243B7E" w:rsidTr="009300DC">
        <w:trPr>
          <w:jc w:val="center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ردیف</w:t>
            </w:r>
            <w:proofErr w:type="spellEnd"/>
          </w:p>
        </w:tc>
        <w:tc>
          <w:tcPr>
            <w:tcW w:w="8363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سرفصل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مطالب درس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تدریس</w:t>
            </w:r>
            <w:proofErr w:type="spellEnd"/>
          </w:p>
        </w:tc>
      </w:tr>
      <w:tr w:rsidR="00355108" w:rsidRPr="00243B7E" w:rsidTr="009300DC">
        <w:trPr>
          <w:jc w:val="center"/>
        </w:trPr>
        <w:tc>
          <w:tcPr>
            <w:tcW w:w="556" w:type="dxa"/>
            <w:vAlign w:val="center"/>
          </w:tcPr>
          <w:p w:rsidR="00355108" w:rsidRPr="00243B7E" w:rsidRDefault="009300DC" w:rsidP="0026536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</w:t>
            </w:r>
          </w:p>
        </w:tc>
        <w:tc>
          <w:tcPr>
            <w:tcW w:w="8363" w:type="dxa"/>
            <w:vAlign w:val="center"/>
          </w:tcPr>
          <w:p w:rsidR="00613931" w:rsidRPr="00243B7E" w:rsidRDefault="00613931" w:rsidP="00507379">
            <w:pPr>
              <w:pStyle w:val="NormalWeb"/>
              <w:bidi/>
              <w:rPr>
                <w:rStyle w:val="Strong"/>
                <w:rFonts w:asciiTheme="majorHAnsi" w:hAnsiTheme="majorHAnsi" w:cstheme="majorHAnsi"/>
                <w:rtl/>
              </w:rPr>
            </w:pPr>
            <w:r w:rsidRPr="00360659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بخش </w:t>
            </w: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اول</w:t>
            </w:r>
            <w:r w:rsidRPr="00360659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: </w:t>
            </w:r>
            <w:proofErr w:type="spellStart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>مروری</w:t>
            </w:r>
            <w:proofErr w:type="spellEnd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 xml:space="preserve"> بر </w:t>
            </w:r>
            <w:proofErr w:type="spellStart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>مفاهیم</w:t>
            </w:r>
            <w:proofErr w:type="spellEnd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>تئوری</w:t>
            </w:r>
            <w:proofErr w:type="spellEnd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507379" w:rsidRPr="00507379">
              <w:rPr>
                <w:rFonts w:asciiTheme="majorHAnsi" w:hAnsiTheme="majorHAnsi" w:cstheme="majorHAnsi"/>
                <w:b/>
                <w:bCs/>
                <w:rtl/>
              </w:rPr>
              <w:t>پتانسیل</w:t>
            </w:r>
            <w:proofErr w:type="spellEnd"/>
            <w:r w:rsidR="006F593D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</w:t>
            </w:r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میدان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جاذبه </w:t>
            </w:r>
            <w:proofErr w:type="gram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و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پتانسیل</w:t>
            </w:r>
            <w:proofErr w:type="spellEnd"/>
            <w:proofErr w:type="gram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جاذبه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یک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جسم؛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انتگرال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نیوتن</w:t>
            </w:r>
            <w:proofErr w:type="spellEnd"/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شکل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دیفرانسیلی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قانون جاذبه؛ معادلات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لاپلاس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و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پواسن</w:t>
            </w:r>
            <w:proofErr w:type="spellEnd"/>
            <w:proofErr w:type="gram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؛ مساله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معکوس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گراویتی</w:t>
            </w:r>
            <w:proofErr w:type="spellEnd"/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مسائل مقدار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مرزی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معادله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لاپلاس</w:t>
            </w:r>
            <w:proofErr w:type="spellEnd"/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حل معادله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لاپلاس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در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سیستم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مختصات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کروی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و بسط</w:t>
            </w:r>
            <w:proofErr w:type="gram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سری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هارمونیک‌های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کروی</w:t>
            </w:r>
            <w:proofErr w:type="spellEnd"/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شکل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صریح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جواب مسائل مقدار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مرزی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معادله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لاپلاس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: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انتگرال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آ</w:t>
            </w:r>
            <w:r>
              <w:rPr>
                <w:rFonts w:asciiTheme="majorHAnsi" w:hAnsiTheme="majorHAnsi" w:cstheme="majorHAnsi" w:hint="cs"/>
                <w:rtl/>
                <w:lang w:bidi="ar-SA"/>
              </w:rPr>
              <w:t>ب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ل –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پواسن</w:t>
            </w:r>
            <w:proofErr w:type="spellEnd"/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سری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هارمونیک‌های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کروی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برای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میدان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نقل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زمین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، مفهوم </w:t>
            </w:r>
            <w:proofErr w:type="spellStart"/>
            <w:r>
              <w:rPr>
                <w:rFonts w:asciiTheme="majorHAnsi" w:hAnsiTheme="majorHAnsi" w:cstheme="majorHAnsi" w:hint="cs"/>
                <w:rtl/>
                <w:lang w:bidi="ar-SA"/>
              </w:rPr>
              <w:t>قضیه</w:t>
            </w:r>
            <w:proofErr w:type="spellEnd"/>
            <w:r>
              <w:rPr>
                <w:rFonts w:asciiTheme="majorHAnsi" w:hAnsiTheme="majorHAnsi" w:cstheme="majorHAnsi" w:hint="cs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rtl/>
                <w:lang w:bidi="ar-SA"/>
              </w:rPr>
              <w:t>رنگه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و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کاربرد</w:t>
            </w:r>
            <w:proofErr w:type="spellEnd"/>
            <w:proofErr w:type="gram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آن در ژئودزی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فیزیکی</w:t>
            </w:r>
            <w:proofErr w:type="spellEnd"/>
            <w:r>
              <w:rPr>
                <w:rFonts w:asciiTheme="majorHAnsi" w:hAnsiTheme="majorHAnsi" w:cstheme="majorHAnsi" w:hint="cs"/>
                <w:rtl/>
                <w:lang w:bidi="ar-SA"/>
              </w:rPr>
              <w:t xml:space="preserve"> و</w:t>
            </w: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میدان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نقل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جهانی</w:t>
            </w:r>
            <w:proofErr w:type="spellEnd"/>
          </w:p>
          <w:p w:rsidR="0037415C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مدل‌سازی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میدان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نقل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زمین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در ژئودزی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فیزیکی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، مفهوم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میدان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نرمال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و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کمیت‌های</w:t>
            </w:r>
            <w:proofErr w:type="spellEnd"/>
            <w:proofErr w:type="gram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تفاضلی</w:t>
            </w:r>
            <w:proofErr w:type="spellEnd"/>
          </w:p>
          <w:p w:rsidR="00381C56" w:rsidRPr="00B3560E" w:rsidRDefault="0037415C" w:rsidP="0037415C">
            <w:pPr>
              <w:pStyle w:val="F-T2"/>
              <w:spacing w:line="276" w:lineRule="auto"/>
              <w:rPr>
                <w:rFonts w:asciiTheme="majorHAnsi" w:hAnsiTheme="majorHAnsi" w:cstheme="majorHAnsi"/>
                <w:rtl/>
              </w:rPr>
            </w:pPr>
            <w:r w:rsidRPr="0037415C">
              <w:rPr>
                <w:rFonts w:asciiTheme="majorHAnsi" w:hAnsiTheme="majorHAnsi" w:cstheme="majorHAnsi"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تاب</w:t>
            </w:r>
            <w:r>
              <w:rPr>
                <w:rFonts w:asciiTheme="majorHAnsi" w:hAnsiTheme="majorHAnsi" w:cstheme="majorHAnsi" w:hint="cs"/>
                <w:rtl/>
                <w:lang w:bidi="ar-SA"/>
              </w:rPr>
              <w:t>ع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>ک‌های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مشاهده‌ای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میدان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r>
              <w:rPr>
                <w:rFonts w:asciiTheme="majorHAnsi" w:hAnsiTheme="majorHAnsi" w:cstheme="majorHAnsi" w:hint="cs"/>
                <w:rtl/>
                <w:lang w:bidi="ar-SA"/>
              </w:rPr>
              <w:t>ث</w:t>
            </w:r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قل </w:t>
            </w:r>
            <w:proofErr w:type="gram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و ارتباط</w:t>
            </w:r>
            <w:proofErr w:type="gram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بین</w:t>
            </w:r>
            <w:proofErr w:type="spellEnd"/>
            <w:r w:rsidRPr="0037415C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7415C">
              <w:rPr>
                <w:rFonts w:asciiTheme="majorHAnsi" w:hAnsiTheme="majorHAnsi" w:cstheme="majorHAnsi"/>
                <w:rtl/>
                <w:lang w:bidi="ar-SA"/>
              </w:rPr>
              <w:t>آن‌ها</w:t>
            </w:r>
            <w:proofErr w:type="spellEnd"/>
          </w:p>
        </w:tc>
        <w:tc>
          <w:tcPr>
            <w:tcW w:w="1276" w:type="dxa"/>
            <w:vAlign w:val="center"/>
          </w:tcPr>
          <w:p w:rsidR="00355108" w:rsidRPr="00243B7E" w:rsidRDefault="00507379" w:rsidP="0026536F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rtl/>
              </w:rPr>
              <w:t>۱۰</w:t>
            </w:r>
          </w:p>
        </w:tc>
      </w:tr>
      <w:tr w:rsidR="00AA3FF1" w:rsidRPr="00243B7E" w:rsidTr="00886657">
        <w:trPr>
          <w:jc w:val="center"/>
        </w:trPr>
        <w:tc>
          <w:tcPr>
            <w:tcW w:w="556" w:type="dxa"/>
            <w:vAlign w:val="center"/>
          </w:tcPr>
          <w:p w:rsidR="00AA3FF1" w:rsidRPr="00243B7E" w:rsidRDefault="00D73810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lastRenderedPageBreak/>
              <w:t>۲</w:t>
            </w:r>
          </w:p>
        </w:tc>
        <w:tc>
          <w:tcPr>
            <w:tcW w:w="8363" w:type="dxa"/>
            <w:vAlign w:val="center"/>
          </w:tcPr>
          <w:p w:rsidR="00F110B0" w:rsidRPr="00243B7E" w:rsidRDefault="00360659" w:rsidP="00F57DC5">
            <w:pPr>
              <w:pStyle w:val="F-T2"/>
              <w:numPr>
                <w:ilvl w:val="0"/>
                <w:numId w:val="0"/>
              </w:numPr>
              <w:spacing w:after="120"/>
              <w:ind w:left="284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60659">
              <w:rPr>
                <w:rFonts w:asciiTheme="majorHAnsi" w:hAnsiTheme="majorHAnsi" w:cstheme="majorHAnsi"/>
                <w:b/>
                <w:bCs/>
                <w:szCs w:val="24"/>
                <w:rtl/>
              </w:rPr>
              <w:t xml:space="preserve">بخش دوم: </w:t>
            </w:r>
            <w:proofErr w:type="spellStart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>میدان</w:t>
            </w:r>
            <w:proofErr w:type="spellEnd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 xml:space="preserve"> ثقل </w:t>
            </w:r>
            <w:proofErr w:type="spellStart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>بیضوی</w:t>
            </w:r>
            <w:proofErr w:type="spellEnd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 xml:space="preserve"> تراز و </w:t>
            </w:r>
            <w:proofErr w:type="spellStart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>میدان</w:t>
            </w:r>
            <w:proofErr w:type="spellEnd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 xml:space="preserve"> نقل </w:t>
            </w:r>
            <w:proofErr w:type="spellStart"/>
            <w:r w:rsidR="00F57DC5" w:rsidRPr="00F57DC5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>نرمال</w:t>
            </w:r>
            <w:proofErr w:type="spellEnd"/>
          </w:p>
          <w:p w:rsidR="003D5E87" w:rsidRDefault="00180D51" w:rsidP="00180D51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80D5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مختصات منحنى الخط </w:t>
            </w:r>
            <w:proofErr w:type="spellStart"/>
            <w:r w:rsidRPr="00180D5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180D5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80D5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ژاکوبی</w:t>
            </w:r>
            <w:proofErr w:type="spellEnd"/>
            <w:r w:rsidRPr="00180D5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3D5E87" w:rsidRDefault="00C33665" w:rsidP="00C33665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معادله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لاپلاس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مختصات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جواب</w:t>
            </w:r>
            <w:proofErr w:type="gram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آن</w:t>
            </w:r>
          </w:p>
          <w:p w:rsidR="001C450A" w:rsidRDefault="00C33665" w:rsidP="00C33665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بسط تابع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عکس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فاصله به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هارمونیک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های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</w:p>
          <w:p w:rsidR="00C33665" w:rsidRDefault="00C33665" w:rsidP="00C33665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ضرایب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هارمونیک</w:t>
            </w:r>
            <w:proofErr w:type="spellEnd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33665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proofErr w:type="spellEnd"/>
          </w:p>
          <w:p w:rsidR="00C33665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ث</w:t>
            </w:r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قل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سومیگیلیانا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پیزتی</w:t>
            </w:r>
            <w:proofErr w:type="spellEnd"/>
          </w:p>
          <w:p w:rsidR="007D75A8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سومیگلیانا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پیزتی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حل</w:t>
            </w:r>
            <w:proofErr w:type="gram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آن</w:t>
            </w:r>
          </w:p>
          <w:p w:rsidR="007D75A8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پتانس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نرمال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شتاب</w:t>
            </w:r>
            <w:proofErr w:type="spellEnd"/>
            <w:proofErr w:type="gram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نرمال</w:t>
            </w:r>
            <w:proofErr w:type="spellEnd"/>
          </w:p>
          <w:p w:rsidR="007D75A8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تئوری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کلرو</w:t>
            </w:r>
            <w:proofErr w:type="spellEnd"/>
          </w:p>
          <w:p w:rsidR="007D75A8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پارامترهای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ژئودتیک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اصلی </w:t>
            </w:r>
            <w:proofErr w:type="gram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مقادیر</w:t>
            </w:r>
            <w:proofErr w:type="spellEnd"/>
            <w:proofErr w:type="gram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مختلف آنها </w:t>
            </w:r>
          </w:p>
          <w:p w:rsidR="007D75A8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تعیین ابعاد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بهینه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سومیگیلیانا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پیزتی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کمک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مشاهدات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ثقلی</w:t>
            </w:r>
            <w:proofErr w:type="spellEnd"/>
          </w:p>
          <w:p w:rsidR="007D75A8" w:rsidRPr="00243B7E" w:rsidRDefault="007D75A8" w:rsidP="007D75A8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تعیین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با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استفاده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از مشاهدات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استرو</w:t>
            </w:r>
            <w:proofErr w:type="spellEnd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7D75A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ژئودتیک</w:t>
            </w:r>
            <w:proofErr w:type="spellEnd"/>
          </w:p>
        </w:tc>
        <w:tc>
          <w:tcPr>
            <w:tcW w:w="1276" w:type="dxa"/>
            <w:vAlign w:val="center"/>
          </w:tcPr>
          <w:p w:rsidR="00AA3FF1" w:rsidRPr="00243B7E" w:rsidRDefault="007B0A43" w:rsidP="0026536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</w:t>
            </w:r>
            <w:r w:rsidR="00F57DC5">
              <w:rPr>
                <w:rFonts w:asciiTheme="majorHAnsi" w:hAnsiTheme="majorHAnsi" w:cstheme="majorHAnsi" w:hint="cs"/>
                <w:rtl/>
              </w:rPr>
              <w:t>۰</w:t>
            </w:r>
          </w:p>
        </w:tc>
      </w:tr>
      <w:tr w:rsidR="00EB298C" w:rsidRPr="00243B7E" w:rsidTr="00886657">
        <w:trPr>
          <w:jc w:val="center"/>
        </w:trPr>
        <w:tc>
          <w:tcPr>
            <w:tcW w:w="556" w:type="dxa"/>
            <w:vAlign w:val="center"/>
          </w:tcPr>
          <w:p w:rsidR="00EB298C" w:rsidRPr="00243B7E" w:rsidRDefault="004811B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</w:t>
            </w:r>
          </w:p>
        </w:tc>
        <w:tc>
          <w:tcPr>
            <w:tcW w:w="8363" w:type="dxa"/>
            <w:vAlign w:val="center"/>
          </w:tcPr>
          <w:p w:rsidR="009E11C4" w:rsidRDefault="004811BE" w:rsidP="00CC156F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سوم: </w:t>
            </w:r>
            <w:r w:rsidR="00CC156F" w:rsidRPr="00CC156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مسائل مقدار </w:t>
            </w:r>
            <w:proofErr w:type="spellStart"/>
            <w:r w:rsidR="00CC156F" w:rsidRPr="00CC156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مرزی</w:t>
            </w:r>
            <w:proofErr w:type="spellEnd"/>
            <w:r w:rsidR="00CC156F" w:rsidRPr="00CC156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CC156F" w:rsidRPr="00CC156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ژئودتیک</w:t>
            </w:r>
            <w:proofErr w:type="spellEnd"/>
          </w:p>
          <w:p w:rsidR="00CC156F" w:rsidRPr="004811BE" w:rsidRDefault="00CC156F" w:rsidP="00CC156F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مفهوم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ژئودتیک</w:t>
            </w:r>
            <w:proofErr w:type="spellEnd"/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استفاده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از مشاهدات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ثقلی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عنوان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داده‌های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معادله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بنیادی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فیزیکال ژئودزی</w:t>
            </w:r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مسائل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استوکس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نیومن</w:t>
            </w:r>
            <w:proofErr w:type="spellEnd"/>
            <w:proofErr w:type="gramEnd"/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انتگرال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استوکس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نیومن</w:t>
            </w:r>
            <w:proofErr w:type="spellEnd"/>
            <w:proofErr w:type="gram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تعیین ژئوئید 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تقریبات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کروی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آن‌ها</w:t>
            </w:r>
            <w:proofErr w:type="spellEnd"/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فرمول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و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ین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–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ماین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ز</w:t>
            </w:r>
            <w:proofErr w:type="spellEnd"/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انتقال به سطح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پایین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مشاهدات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ثقلی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اثر</w:t>
            </w:r>
            <w:proofErr w:type="gram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توپ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وگرافی</w:t>
            </w:r>
            <w:proofErr w:type="spellEnd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روش‌های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نوین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محاسبه اثر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توپ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و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گرافی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تعیین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ژئوئید</w:t>
            </w:r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ژئوئید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استوکس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–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هلمرت</w:t>
            </w:r>
            <w:proofErr w:type="spellEnd"/>
          </w:p>
          <w:p w:rsidR="0035311C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تئوری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مال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سکی</w:t>
            </w:r>
          </w:p>
          <w:p w:rsidR="0035066F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مفهوم مختصات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کارت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زی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ژئوپت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ا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نسیل</w:t>
            </w:r>
            <w:proofErr w:type="spellEnd"/>
            <w:proofErr w:type="gram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نقاط سطح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؛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مال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35066F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مفهوم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ژئوپوتنسیل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proofErr w:type="gram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ارتفاع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نرمال</w:t>
            </w:r>
            <w:proofErr w:type="spellEnd"/>
          </w:p>
          <w:p w:rsidR="0035066F" w:rsidRDefault="006679E7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قضیه</w:t>
            </w:r>
            <w:proofErr w:type="spellEnd"/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دیور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ژ</w:t>
            </w:r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ن</w:t>
            </w:r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</w:t>
            </w:r>
            <w:proofErr w:type="gramEnd"/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اتحاد سوم </w:t>
            </w:r>
            <w:proofErr w:type="spellStart"/>
            <w:r w:rsidR="0035311C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گرین</w:t>
            </w:r>
            <w:proofErr w:type="spellEnd"/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معادله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</w:t>
            </w:r>
            <w:r w:rsidR="0035066F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نتگرالی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35066F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35066F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35066F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35066F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ایده</w:t>
            </w:r>
            <w:proofErr w:type="spellEnd"/>
            <w:proofErr w:type="gram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تعیین شکل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با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کمک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مشاهدات ژئودتیکی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خطی‌سازی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معادله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انتگرال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مساله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حل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عددی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شرط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دوم در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فرمول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حل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عددی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توزیع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چگالی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نقشه‌دسته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یک‌لایه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پتانسیل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جاذبه حاصل از آن؛ </w:t>
            </w:r>
            <w:proofErr w:type="gram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ویژگی</w:t>
            </w:r>
            <w:proofErr w:type="spellEnd"/>
            <w:proofErr w:type="gram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تابع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پتانسیل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حالت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حل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کمک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تابع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پتانسیل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یک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لایه</w:t>
            </w:r>
            <w:proofErr w:type="spellEnd"/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A33CC3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ژئودتیک</w:t>
            </w:r>
            <w:proofErr w:type="spellEnd"/>
            <w:r w:rsidR="00A33CC3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A33CC3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با مرز معلوم</w:t>
            </w:r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حل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ژئودتیک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روش 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12272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</w:p>
          <w:p w:rsidR="001C5BCB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انتگرال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ب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ل –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بواسون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</w:p>
          <w:p w:rsidR="00E66240" w:rsidRDefault="0035311C" w:rsidP="0035311C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5311C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انتگرال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</w:t>
            </w:r>
            <w:r w:rsidR="00A12272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ب</w:t>
            </w:r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ل –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بواسون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اصلاح شده در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مختصات </w:t>
            </w:r>
            <w:proofErr w:type="spellStart"/>
            <w:r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</w:p>
          <w:p w:rsidR="005C1F7A" w:rsidRP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تعریف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مسئله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مقدار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با مرز معلوم</w:t>
            </w:r>
          </w:p>
          <w:p w:rsid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قدر مطلق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شتاب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نقل به عنوان مقدار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</w:p>
          <w:p w:rsid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1F7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طول </w:t>
            </w:r>
            <w:proofErr w:type="gram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عرض</w:t>
            </w:r>
            <w:proofErr w:type="gram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نجومی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عنوان داده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</w:p>
          <w:p w:rsid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lastRenderedPageBreak/>
              <w:t>بردار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نوسان جاذبه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سطحی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عنوان شرط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</w:p>
          <w:p w:rsid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1F7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نقل مرجع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</w:p>
          <w:p w:rsid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1F7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داده‌های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مرزی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تفاضلی</w:t>
            </w:r>
            <w:proofErr w:type="spellEnd"/>
          </w:p>
          <w:p w:rsid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انتگرال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آبل–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پواسن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برای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کمیت‌های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تفاضلی</w:t>
            </w:r>
            <w:proofErr w:type="spellEnd"/>
          </w:p>
          <w:p w:rsidR="005C1F7A" w:rsidRPr="005C1F7A" w:rsidRDefault="005C1F7A" w:rsidP="005C1F7A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1F7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فرمول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برنز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تعمیم</w:t>
            </w:r>
            <w:proofErr w:type="spellEnd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C1F7A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یافته</w:t>
            </w:r>
            <w:proofErr w:type="spellEnd"/>
          </w:p>
          <w:p w:rsidR="005C1F7A" w:rsidRPr="005C1F7A" w:rsidRDefault="005C1F7A" w:rsidP="005C1F7A">
            <w:pPr>
              <w:pStyle w:val="F-T2"/>
              <w:numPr>
                <w:ilvl w:val="0"/>
                <w:numId w:val="0"/>
              </w:numPr>
              <w:spacing w:line="276" w:lineRule="auto"/>
              <w:ind w:left="360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EB298C" w:rsidRPr="00243B7E" w:rsidRDefault="00CC156F" w:rsidP="0026536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lastRenderedPageBreak/>
              <w:t>۲۰</w:t>
            </w:r>
          </w:p>
        </w:tc>
      </w:tr>
      <w:tr w:rsidR="00096727" w:rsidRPr="00243B7E" w:rsidTr="00BA5FC7">
        <w:trPr>
          <w:jc w:val="center"/>
        </w:trPr>
        <w:tc>
          <w:tcPr>
            <w:tcW w:w="556" w:type="dxa"/>
            <w:vAlign w:val="center"/>
          </w:tcPr>
          <w:p w:rsidR="00096727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۴</w:t>
            </w:r>
          </w:p>
        </w:tc>
        <w:tc>
          <w:tcPr>
            <w:tcW w:w="8363" w:type="dxa"/>
            <w:vAlign w:val="center"/>
          </w:tcPr>
          <w:p w:rsidR="005172C1" w:rsidRPr="00243B7E" w:rsidRDefault="005172C1" w:rsidP="00135470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</w:t>
            </w:r>
            <w:r w:rsidR="001440B3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چهارم</w:t>
            </w:r>
            <w:r w:rsidR="001354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:</w:t>
            </w:r>
            <w:r w:rsidR="001C5BCB" w:rsidRPr="001C5BCB">
              <w:rPr>
                <w:rFonts w:asciiTheme="minorHAnsi" w:hAnsiTheme="minorHAnsi" w:cstheme="minorBid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135470" w:rsidRPr="001354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مدلسازی</w:t>
            </w:r>
            <w:proofErr w:type="spellEnd"/>
            <w:r w:rsidR="00135470" w:rsidRPr="001354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135470" w:rsidRPr="001354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میدان</w:t>
            </w:r>
            <w:proofErr w:type="spellEnd"/>
            <w:r w:rsidR="00135470" w:rsidRPr="001354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نقل </w:t>
            </w:r>
            <w:proofErr w:type="spellStart"/>
            <w:r w:rsidR="00135470" w:rsidRPr="001354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محلی</w:t>
            </w:r>
            <w:proofErr w:type="spellEnd"/>
          </w:p>
          <w:p w:rsidR="00F110B0" w:rsidRPr="004811BE" w:rsidRDefault="00F110B0" w:rsidP="001440B3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135470" w:rsidRDefault="00135470" w:rsidP="00135470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مدل‌های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جهانی و دقت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آن‌ها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در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مدلسازی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میدان نقل محلی</w:t>
            </w:r>
          </w:p>
          <w:p w:rsidR="00135470" w:rsidRDefault="00135470" w:rsidP="00135470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135470">
              <w:rPr>
                <w:rFonts w:asciiTheme="majorHAnsi" w:hAnsiTheme="majorHAnsi" w:cstheme="majorHAnsi"/>
              </w:rPr>
              <w:t xml:space="preserve"> </w:t>
            </w:r>
            <w:r w:rsidRPr="00135470">
              <w:rPr>
                <w:rFonts w:asciiTheme="majorHAnsi" w:hAnsiTheme="majorHAnsi" w:cstheme="majorHAnsi"/>
                <w:rtl/>
              </w:rPr>
              <w:t xml:space="preserve">تلفیق انتگرال نیوتن و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مدل‌های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ژئوپ</w:t>
            </w:r>
            <w:r w:rsidR="00AD4D21">
              <w:rPr>
                <w:rFonts w:asciiTheme="majorHAnsi" w:hAnsiTheme="majorHAnsi" w:cstheme="majorHAnsi" w:hint="cs"/>
                <w:rtl/>
              </w:rPr>
              <w:t>تا</w:t>
            </w:r>
            <w:r w:rsidRPr="00135470">
              <w:rPr>
                <w:rFonts w:asciiTheme="majorHAnsi" w:hAnsiTheme="majorHAnsi" w:cstheme="majorHAnsi"/>
                <w:rtl/>
              </w:rPr>
              <w:t>نسیل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در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مدلسازی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میدان نقل</w:t>
            </w:r>
          </w:p>
          <w:p w:rsidR="00135470" w:rsidRDefault="00135470" w:rsidP="00135470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135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مدلسازی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محلی به کمک توابع پایه شعاعی</w:t>
            </w:r>
          </w:p>
          <w:p w:rsidR="00135470" w:rsidRDefault="00135470" w:rsidP="00135470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135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هارمونیک‌های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</w:t>
            </w:r>
            <w:r w:rsidR="00F62280">
              <w:rPr>
                <w:rFonts w:asciiTheme="majorHAnsi" w:hAnsiTheme="majorHAnsi" w:cstheme="majorHAnsi" w:hint="cs"/>
                <w:rtl/>
              </w:rPr>
              <w:t>کلاهک</w:t>
            </w:r>
            <w:r w:rsidRPr="00135470">
              <w:rPr>
                <w:rFonts w:asciiTheme="majorHAnsi" w:hAnsiTheme="majorHAnsi" w:cstheme="majorHAnsi"/>
                <w:rtl/>
              </w:rPr>
              <w:t xml:space="preserve"> کروی و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مدلسازی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محلی میدان نقل</w:t>
            </w:r>
          </w:p>
          <w:p w:rsidR="00135470" w:rsidRDefault="00135470" w:rsidP="00135470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135470">
              <w:rPr>
                <w:rFonts w:asciiTheme="majorHAnsi" w:hAnsiTheme="majorHAnsi" w:cstheme="majorHAnsi"/>
              </w:rPr>
              <w:t xml:space="preserve"> </w:t>
            </w:r>
            <w:r w:rsidRPr="00135470">
              <w:rPr>
                <w:rFonts w:asciiTheme="majorHAnsi" w:hAnsiTheme="majorHAnsi" w:cstheme="majorHAnsi"/>
                <w:rtl/>
              </w:rPr>
              <w:t xml:space="preserve">روش </w:t>
            </w:r>
            <w:proofErr w:type="spellStart"/>
            <w:r w:rsidR="00CF62EE">
              <w:rPr>
                <w:rFonts w:asciiTheme="majorHAnsi" w:hAnsiTheme="majorHAnsi" w:cstheme="majorHAnsi" w:hint="cs"/>
                <w:rtl/>
              </w:rPr>
              <w:t>کلوکیشن</w:t>
            </w:r>
            <w:proofErr w:type="spellEnd"/>
          </w:p>
          <w:p w:rsidR="00135470" w:rsidRPr="00135470" w:rsidRDefault="00135470" w:rsidP="00135470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135470">
              <w:rPr>
                <w:rFonts w:asciiTheme="majorHAnsi" w:hAnsiTheme="majorHAnsi" w:cstheme="majorHAnsi"/>
              </w:rPr>
              <w:t xml:space="preserve"> </w:t>
            </w:r>
            <w:r w:rsidRPr="00135470">
              <w:rPr>
                <w:rFonts w:asciiTheme="majorHAnsi" w:hAnsiTheme="majorHAnsi" w:cstheme="majorHAnsi"/>
                <w:rtl/>
              </w:rPr>
              <w:t xml:space="preserve">روش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استوکس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و </w:t>
            </w:r>
            <w:r w:rsidR="00AD4D21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مال</w:t>
            </w:r>
            <w:r w:rsidR="00AD4D21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دون</w:t>
            </w:r>
            <w:r w:rsidR="00AD4D21" w:rsidRPr="0035311C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سک</w:t>
            </w:r>
            <w:r w:rsidR="00AD4D21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</w:t>
            </w:r>
            <w:r w:rsidRPr="00135470">
              <w:rPr>
                <w:rFonts w:asciiTheme="majorHAnsi" w:hAnsiTheme="majorHAnsi" w:cstheme="majorHAnsi"/>
                <w:rtl/>
              </w:rPr>
              <w:t xml:space="preserve"> در </w:t>
            </w:r>
            <w:proofErr w:type="spellStart"/>
            <w:r w:rsidRPr="00135470">
              <w:rPr>
                <w:rFonts w:asciiTheme="majorHAnsi" w:hAnsiTheme="majorHAnsi" w:cstheme="majorHAnsi"/>
                <w:rtl/>
              </w:rPr>
              <w:t>مدلسازی</w:t>
            </w:r>
            <w:proofErr w:type="spellEnd"/>
            <w:r w:rsidRPr="00135470">
              <w:rPr>
                <w:rFonts w:asciiTheme="majorHAnsi" w:hAnsiTheme="majorHAnsi" w:cstheme="majorHAnsi"/>
                <w:rtl/>
              </w:rPr>
              <w:t xml:space="preserve"> میدان </w:t>
            </w:r>
            <w:r w:rsidR="00AD4D21">
              <w:rPr>
                <w:rFonts w:asciiTheme="majorHAnsi" w:hAnsiTheme="majorHAnsi" w:cstheme="majorHAnsi" w:hint="cs"/>
                <w:rtl/>
              </w:rPr>
              <w:t>ث</w:t>
            </w:r>
            <w:r w:rsidRPr="00135470">
              <w:rPr>
                <w:rFonts w:asciiTheme="majorHAnsi" w:hAnsiTheme="majorHAnsi" w:cstheme="majorHAnsi"/>
                <w:rtl/>
              </w:rPr>
              <w:t>قل محلی</w:t>
            </w:r>
          </w:p>
          <w:p w:rsidR="00153ABE" w:rsidRPr="00243B7E" w:rsidRDefault="00153ABE" w:rsidP="001C5BCB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096727" w:rsidRPr="00243B7E" w:rsidRDefault="00135470" w:rsidP="0026536F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۸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shd w:val="clear" w:color="auto" w:fill="DEEAF6" w:themeFill="accent1" w:themeFillTint="33"/>
            <w:vAlign w:val="center"/>
          </w:tcPr>
          <w:p w:rsidR="00AA39AC" w:rsidRPr="00243B7E" w:rsidRDefault="00AA39AC" w:rsidP="00AA39AC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مراجع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پیشنهادی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درس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vAlign w:val="center"/>
          </w:tcPr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Ågren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J. (2004)</w:t>
            </w:r>
            <w:r w:rsidRPr="00A57111">
              <w:rPr>
                <w:rFonts w:asciiTheme="majorHAnsi" w:hAnsiTheme="majorHAnsi" w:cstheme="majorHAnsi"/>
              </w:rPr>
              <w:t xml:space="preserve"> Regional geoid determination methods for the era of satellite gravimetry, Numerical investigations using synthetic Earth gravity models, Doctoral thesis in Geodesy, Royal Institute of Technology, Stockholm, Sweden.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Eshagh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M. (2011)</w:t>
            </w:r>
            <w:r w:rsidRPr="00A57111">
              <w:rPr>
                <w:rFonts w:asciiTheme="majorHAnsi" w:hAnsiTheme="majorHAnsi" w:cstheme="majorHAnsi"/>
              </w:rPr>
              <w:t xml:space="preserve"> Sequential Tikhonov Regularization: an alternative way for inverting satellite gradiometric data, </w:t>
            </w:r>
            <w:proofErr w:type="spellStart"/>
            <w:r w:rsidRPr="00A57111">
              <w:rPr>
                <w:rFonts w:asciiTheme="majorHAnsi" w:hAnsiTheme="majorHAnsi" w:cstheme="majorHAnsi"/>
              </w:rPr>
              <w:t>Zeitschrift</w:t>
            </w:r>
            <w:proofErr w:type="spellEnd"/>
            <w:r w:rsidRPr="00A57111">
              <w:rPr>
                <w:rFonts w:asciiTheme="majorHAnsi" w:hAnsiTheme="majorHAnsi" w:cstheme="majorHAnsi"/>
              </w:rPr>
              <w:t xml:space="preserve"> für </w:t>
            </w:r>
            <w:proofErr w:type="spellStart"/>
            <w:r w:rsidRPr="00A57111">
              <w:rPr>
                <w:rFonts w:asciiTheme="majorHAnsi" w:hAnsiTheme="majorHAnsi" w:cstheme="majorHAnsi"/>
              </w:rPr>
              <w:t>Vermessungswesen</w:t>
            </w:r>
            <w:proofErr w:type="spellEnd"/>
            <w:r w:rsidRPr="00A57111">
              <w:rPr>
                <w:rFonts w:asciiTheme="majorHAnsi" w:hAnsiTheme="majorHAnsi" w:cstheme="majorHAnsi"/>
              </w:rPr>
              <w:t>, 136: 115–121.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Eshagh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M. (2009)</w:t>
            </w:r>
            <w:r w:rsidRPr="00A57111">
              <w:rPr>
                <w:rFonts w:asciiTheme="majorHAnsi" w:hAnsiTheme="majorHAnsi" w:cstheme="majorHAnsi"/>
              </w:rPr>
              <w:t xml:space="preserve"> On satellite gravity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gradiometry</w:t>
            </w:r>
            <w:proofErr w:type="spellEnd"/>
            <w:r w:rsidRPr="00A57111">
              <w:rPr>
                <w:rFonts w:asciiTheme="majorHAnsi" w:hAnsiTheme="majorHAnsi" w:cstheme="majorHAnsi"/>
              </w:rPr>
              <w:t>, Doctoral thesis in Geodesy, Royal Institute of Technology (KTH), Stockholm, Sweden.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 xml:space="preserve">Featherstone W.E., Evans J.D., </w:t>
            </w: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Olliver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J.G. (1998)</w:t>
            </w:r>
            <w:r w:rsidRPr="00A57111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A57111">
              <w:rPr>
                <w:rFonts w:asciiTheme="majorHAnsi" w:hAnsiTheme="majorHAnsi" w:cstheme="majorHAnsi"/>
              </w:rPr>
              <w:t>Meissl</w:t>
            </w:r>
            <w:proofErr w:type="spellEnd"/>
            <w:r w:rsidRPr="00A57111">
              <w:rPr>
                <w:rFonts w:asciiTheme="majorHAnsi" w:hAnsiTheme="majorHAnsi" w:cstheme="majorHAnsi"/>
              </w:rPr>
              <w:t xml:space="preserve">-modified </w:t>
            </w:r>
            <w:proofErr w:type="spellStart"/>
            <w:r w:rsidRPr="00A57111">
              <w:rPr>
                <w:rFonts w:asciiTheme="majorHAnsi" w:hAnsiTheme="majorHAnsi" w:cstheme="majorHAnsi"/>
              </w:rPr>
              <w:t>Vaníček</w:t>
            </w:r>
            <w:proofErr w:type="spellEnd"/>
            <w:r w:rsidRPr="00A57111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57111">
              <w:rPr>
                <w:rFonts w:asciiTheme="majorHAnsi" w:hAnsiTheme="majorHAnsi" w:cstheme="majorHAnsi"/>
              </w:rPr>
              <w:t>Kleusberg</w:t>
            </w:r>
            <w:proofErr w:type="spellEnd"/>
            <w:r w:rsidRPr="00A57111">
              <w:rPr>
                <w:rFonts w:asciiTheme="majorHAnsi" w:hAnsiTheme="majorHAnsi" w:cstheme="majorHAnsi"/>
              </w:rPr>
              <w:t xml:space="preserve"> kernel to reduce the truncation error in gravimetric geoid computations, J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72: 154–160.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Fotopoulos G. (2005)</w:t>
            </w:r>
            <w:r w:rsidRPr="00A57111">
              <w:rPr>
                <w:rFonts w:asciiTheme="majorHAnsi" w:hAnsiTheme="majorHAnsi" w:cstheme="majorHAnsi"/>
              </w:rPr>
              <w:t xml:space="preserve"> Calibration of geoid error models via a combined adjustment of ellipsoidal, orthometric and gravimetrical geoid height data. J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79: 117–123.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Hagiwara Y. (1972)</w:t>
            </w:r>
            <w:r w:rsidRPr="00A57111">
              <w:rPr>
                <w:rFonts w:asciiTheme="majorHAnsi" w:hAnsiTheme="majorHAnsi" w:cstheme="majorHAnsi"/>
              </w:rPr>
              <w:t xml:space="preserve"> Truncation error formulas for the geoidal height and the deflection of the vertical, Bull.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106: 453–466.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Hansen P.C. (1998)</w:t>
            </w:r>
            <w:r w:rsidRPr="00A57111">
              <w:rPr>
                <w:rFonts w:asciiTheme="majorHAnsi" w:hAnsiTheme="majorHAnsi" w:cstheme="majorHAnsi"/>
              </w:rPr>
              <w:t xml:space="preserve"> Rank-deficient and discrete ill-posed problems: numerical aspects of linear inversion. SIAM, Philadelphia.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Hansen P.C. (2007)</w:t>
            </w:r>
            <w:r w:rsidRPr="00A57111">
              <w:rPr>
                <w:rFonts w:asciiTheme="majorHAnsi" w:hAnsiTheme="majorHAnsi" w:cstheme="majorHAnsi"/>
              </w:rPr>
              <w:t xml:space="preserve"> Regularization Tools version 4.0 for </w:t>
            </w:r>
            <w:proofErr w:type="spellStart"/>
            <w:r w:rsidRPr="00A57111">
              <w:rPr>
                <w:rFonts w:asciiTheme="majorHAnsi" w:hAnsiTheme="majorHAnsi" w:cstheme="majorHAnsi"/>
              </w:rPr>
              <w:t>Matlab</w:t>
            </w:r>
            <w:proofErr w:type="spellEnd"/>
            <w:r w:rsidRPr="00A57111">
              <w:rPr>
                <w:rFonts w:asciiTheme="majorHAnsi" w:hAnsiTheme="majorHAnsi" w:cstheme="majorHAnsi"/>
              </w:rPr>
              <w:t xml:space="preserve"> 7.3, Numerical Algorithms, 46: 189–194.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Heiskanen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W. and Moritz H. (1967)</w:t>
            </w:r>
            <w:r w:rsidRPr="00A57111">
              <w:rPr>
                <w:rFonts w:asciiTheme="majorHAnsi" w:hAnsiTheme="majorHAnsi" w:cstheme="majorHAnsi"/>
              </w:rPr>
              <w:t xml:space="preserve"> Physical Geodesy, W.H. Freeman and Company, San Francisco and London.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Martinec Z. (1998)</w:t>
            </w:r>
            <w:r w:rsidRPr="00A57111">
              <w:rPr>
                <w:rFonts w:asciiTheme="majorHAnsi" w:hAnsiTheme="majorHAnsi" w:cstheme="majorHAnsi"/>
              </w:rPr>
              <w:t xml:space="preserve"> Boundary-value problems for gravimetric determination of a precise geoid, Springer-Verlag, Berlin Heidelberg New York.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Martinec Z. (2003)</w:t>
            </w:r>
            <w:r w:rsidRPr="00A57111">
              <w:rPr>
                <w:rFonts w:asciiTheme="majorHAnsi" w:hAnsiTheme="majorHAnsi" w:cstheme="majorHAnsi"/>
              </w:rPr>
              <w:t xml:space="preserve"> Green’s function solution to spherical gradiometric boundary-value problems, J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77: 41–49.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Moritz H. (1980)</w:t>
            </w:r>
            <w:r w:rsidRPr="00A57111">
              <w:rPr>
                <w:rFonts w:asciiTheme="majorHAnsi" w:hAnsiTheme="majorHAnsi" w:cstheme="majorHAnsi"/>
              </w:rPr>
              <w:t xml:space="preserve"> Advanced Physical Geodesy, Herbert Wichmann Verlag in Germany and Abacus Press in UK.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Molodensky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M.S., </w:t>
            </w: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Eremeev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V.F., </w:t>
            </w: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Yurkina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M.I. (1962)</w:t>
            </w:r>
            <w:r w:rsidRPr="00A57111">
              <w:rPr>
                <w:rFonts w:asciiTheme="majorHAnsi" w:hAnsiTheme="majorHAnsi" w:cstheme="majorHAnsi"/>
              </w:rPr>
              <w:t xml:space="preserve"> Methods for study of the external gravity field and figure of the Earth. Trans. from Russian (1960), Israel program for scientific translation, Jerusalem.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t>Paul M.K. (1978)</w:t>
            </w:r>
            <w:r w:rsidRPr="00A57111">
              <w:rPr>
                <w:rFonts w:asciiTheme="majorHAnsi" w:hAnsiTheme="majorHAnsi" w:cstheme="majorHAnsi"/>
              </w:rPr>
              <w:t xml:space="preserve"> Recurrence relations for integral of associated Legendre functions, Bull.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52: 177–190.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A57111">
              <w:rPr>
                <w:rStyle w:val="Strong"/>
                <w:rFonts w:asciiTheme="majorHAnsi" w:hAnsiTheme="majorHAnsi" w:cstheme="majorHAnsi"/>
              </w:rPr>
              <w:lastRenderedPageBreak/>
              <w:t xml:space="preserve">Pan </w:t>
            </w: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M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. and </w:t>
            </w: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Sjöberg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L.E. (1998)</w:t>
            </w:r>
            <w:r w:rsidRPr="00A57111">
              <w:rPr>
                <w:rFonts w:asciiTheme="majorHAnsi" w:hAnsiTheme="majorHAnsi" w:cstheme="majorHAnsi"/>
              </w:rPr>
              <w:t xml:space="preserve"> Unification of vertical datum by GPS and gravimetric geoid models with application to Fennoscandia, J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., 72: 64–70.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Rummel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R. and </w:t>
            </w: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Teunissen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P. (1988)</w:t>
            </w:r>
            <w:r w:rsidRPr="00A57111">
              <w:rPr>
                <w:rFonts w:asciiTheme="majorHAnsi" w:hAnsiTheme="majorHAnsi" w:cstheme="majorHAnsi"/>
              </w:rPr>
              <w:t xml:space="preserve"> Height datum definition, height datum connection and the role of the geodetic boundary value problem, Bull.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., 62: 477–498.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Sjöberg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L.E. (2006)</w:t>
            </w:r>
            <w:r w:rsidRPr="00A57111">
              <w:rPr>
                <w:rFonts w:asciiTheme="majorHAnsi" w:hAnsiTheme="majorHAnsi" w:cstheme="majorHAnsi"/>
              </w:rPr>
              <w:t xml:space="preserve"> A refined conversion from normal height to orthometric height, Stud.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Geophys</w:t>
            </w:r>
            <w:proofErr w:type="spellEnd"/>
            <w:r w:rsidRPr="00A5711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50: 595–606.</w:t>
            </w:r>
          </w:p>
          <w:p w:rsidR="00A57111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Sjöberg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L.E. (2003)</w:t>
            </w:r>
            <w:r w:rsidRPr="00A57111">
              <w:rPr>
                <w:rFonts w:asciiTheme="majorHAnsi" w:hAnsiTheme="majorHAnsi" w:cstheme="majorHAnsi"/>
              </w:rPr>
              <w:t xml:space="preserve"> Ellipsoidal Corrections to order ε² of geopotential coefficients and Stokes’ formula, J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77: 139–147.</w:t>
            </w:r>
          </w:p>
          <w:p w:rsidR="00AA39AC" w:rsidRPr="00A57111" w:rsidRDefault="00A57111" w:rsidP="00A57111">
            <w:pPr>
              <w:pStyle w:val="NormalWeb"/>
              <w:numPr>
                <w:ilvl w:val="0"/>
                <w:numId w:val="3"/>
              </w:numPr>
              <w:rPr>
                <w:rtl/>
              </w:rPr>
            </w:pPr>
            <w:proofErr w:type="spellStart"/>
            <w:r w:rsidRPr="00A57111">
              <w:rPr>
                <w:rStyle w:val="Strong"/>
                <w:rFonts w:asciiTheme="majorHAnsi" w:hAnsiTheme="majorHAnsi" w:cstheme="majorHAnsi"/>
              </w:rPr>
              <w:t>Sjöberg</w:t>
            </w:r>
            <w:proofErr w:type="spellEnd"/>
            <w:r w:rsidRPr="00A57111">
              <w:rPr>
                <w:rStyle w:val="Strong"/>
                <w:rFonts w:asciiTheme="majorHAnsi" w:hAnsiTheme="majorHAnsi" w:cstheme="majorHAnsi"/>
              </w:rPr>
              <w:t xml:space="preserve"> L.E. (2004)</w:t>
            </w:r>
            <w:r w:rsidRPr="00A57111">
              <w:rPr>
                <w:rFonts w:asciiTheme="majorHAnsi" w:hAnsiTheme="majorHAnsi" w:cstheme="majorHAnsi"/>
              </w:rPr>
              <w:t xml:space="preserve"> A spherical harmonic representation of the ellipsoidal correction of the modified Stokes formula, J </w:t>
            </w:r>
            <w:proofErr w:type="spellStart"/>
            <w:r w:rsidRPr="00A57111">
              <w:rPr>
                <w:rFonts w:asciiTheme="majorHAnsi" w:hAnsiTheme="majorHAnsi" w:cstheme="majorHAnsi"/>
              </w:rPr>
              <w:t>Geod</w:t>
            </w:r>
            <w:proofErr w:type="spellEnd"/>
            <w:r w:rsidRPr="00A57111">
              <w:rPr>
                <w:rFonts w:asciiTheme="majorHAnsi" w:hAnsiTheme="majorHAnsi" w:cstheme="majorHAnsi"/>
              </w:rPr>
              <w:t>. 78: 108–113.</w:t>
            </w:r>
          </w:p>
        </w:tc>
      </w:tr>
    </w:tbl>
    <w:p w:rsidR="00355108" w:rsidRPr="00243B7E" w:rsidRDefault="00355108" w:rsidP="00A54352">
      <w:pPr>
        <w:bidi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559"/>
        <w:gridCol w:w="1134"/>
        <w:gridCol w:w="1417"/>
        <w:gridCol w:w="1560"/>
        <w:gridCol w:w="1559"/>
        <w:gridCol w:w="1276"/>
      </w:tblGrid>
      <w:tr w:rsidR="00E17816" w:rsidRPr="00243B7E" w:rsidTr="00A326EB">
        <w:tc>
          <w:tcPr>
            <w:tcW w:w="10195" w:type="dxa"/>
            <w:gridSpan w:val="7"/>
            <w:shd w:val="clear" w:color="auto" w:fill="DEEAF6" w:themeFill="accent1" w:themeFillTint="33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نحوۀ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درصد</w:t>
            </w:r>
            <w:proofErr w:type="spellEnd"/>
            <w:proofErr w:type="gram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645AB1" w:rsidRPr="00243B7E">
              <w:rPr>
                <w:rFonts w:asciiTheme="majorHAnsi" w:hAnsiTheme="majorHAnsi" w:cstheme="majorHAnsi"/>
                <w:b/>
                <w:bCs/>
                <w:rtl/>
              </w:rPr>
              <w:t>تأثیر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</w:p>
        </w:tc>
      </w:tr>
      <w:tr w:rsidR="00E17816" w:rsidRPr="00243B7E" w:rsidTr="00A326EB">
        <w:trPr>
          <w:trHeight w:val="82"/>
        </w:trPr>
        <w:tc>
          <w:tcPr>
            <w:tcW w:w="169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مستمر </w:t>
            </w:r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میان</w:t>
            </w:r>
            <w:r w:rsidR="006F18F5" w:rsidRPr="00243B7E">
              <w:rPr>
                <w:rFonts w:asciiTheme="majorHAnsi" w:hAnsiTheme="majorHAnsi" w:cstheme="majorHAnsi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rtl/>
              </w:rPr>
              <w:t>ترم</w:t>
            </w:r>
            <w:proofErr w:type="spellEnd"/>
          </w:p>
        </w:tc>
        <w:tc>
          <w:tcPr>
            <w:tcW w:w="1134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شفاهی</w:t>
            </w:r>
            <w:proofErr w:type="spellEnd"/>
          </w:p>
        </w:tc>
        <w:tc>
          <w:tcPr>
            <w:tcW w:w="1417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عملی</w:t>
            </w:r>
            <w:proofErr w:type="spellEnd"/>
          </w:p>
        </w:tc>
        <w:tc>
          <w:tcPr>
            <w:tcW w:w="156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فعالیت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گروهی</w:t>
            </w:r>
            <w:proofErr w:type="spellEnd"/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پایان</w:t>
            </w:r>
            <w:r w:rsidR="006F18F5" w:rsidRPr="00243B7E">
              <w:rPr>
                <w:rFonts w:asciiTheme="majorHAnsi" w:hAnsiTheme="majorHAnsi" w:cstheme="majorHAnsi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rtl/>
              </w:rPr>
              <w:t>ترم</w:t>
            </w:r>
            <w:proofErr w:type="spellEnd"/>
          </w:p>
        </w:tc>
        <w:tc>
          <w:tcPr>
            <w:tcW w:w="1276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تمرین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پروژه</w:t>
            </w:r>
            <w:proofErr w:type="spellEnd"/>
            <w:proofErr w:type="gramEnd"/>
          </w:p>
        </w:tc>
      </w:tr>
      <w:tr w:rsidR="00E54AF3" w:rsidRPr="00243B7E" w:rsidTr="00A326EB">
        <w:tc>
          <w:tcPr>
            <w:tcW w:w="1690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rtl/>
                <w:lang w:bidi="fa-IR"/>
              </w:rPr>
              <w:t>٪۱۰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۲۰٪</w:t>
            </w:r>
          </w:p>
        </w:tc>
        <w:tc>
          <w:tcPr>
            <w:tcW w:w="1134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۶۰٪</w:t>
            </w:r>
          </w:p>
        </w:tc>
        <w:tc>
          <w:tcPr>
            <w:tcW w:w="1276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rtl/>
                <w:lang w:bidi="fa-IR"/>
              </w:rPr>
              <w:t>٪۱۰</w:t>
            </w:r>
          </w:p>
        </w:tc>
      </w:tr>
    </w:tbl>
    <w:p w:rsidR="006A64DE" w:rsidRPr="00243B7E" w:rsidRDefault="006A64DE" w:rsidP="006F7D41">
      <w:pPr>
        <w:bidi/>
        <w:rPr>
          <w:rFonts w:asciiTheme="majorHAnsi" w:hAnsiTheme="majorHAnsi" w:cstheme="majorHAnsi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1565"/>
        <w:gridCol w:w="2404"/>
        <w:gridCol w:w="2694"/>
      </w:tblGrid>
      <w:tr w:rsidR="00F32CA6" w:rsidRPr="00243B7E" w:rsidTr="00F32CA6">
        <w:tc>
          <w:tcPr>
            <w:tcW w:w="3532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مدرس:</w:t>
            </w:r>
          </w:p>
          <w:p w:rsidR="0022396F" w:rsidRPr="00243B7E" w:rsidRDefault="004D7418" w:rsidP="002239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آذر</w:t>
            </w:r>
            <w:proofErr w:type="spellEnd"/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  <w:tc>
          <w:tcPr>
            <w:tcW w:w="1565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4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4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مدیر</w:t>
            </w:r>
            <w:proofErr w:type="spellEnd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گروه:</w:t>
            </w:r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</w:tr>
    </w:tbl>
    <w:p w:rsidR="00242F45" w:rsidRPr="002824B6" w:rsidRDefault="00242F45" w:rsidP="00242F45">
      <w:pPr>
        <w:bidi/>
        <w:rPr>
          <w:rFonts w:asciiTheme="majorHAnsi" w:hAnsiTheme="majorHAnsi" w:cstheme="majorHAnsi"/>
          <w:lang w:bidi="fa-IR"/>
        </w:rPr>
      </w:pPr>
    </w:p>
    <w:sectPr w:rsidR="00242F45" w:rsidRPr="002824B6" w:rsidSect="007669EB">
      <w:pgSz w:w="11907" w:h="16840" w:code="9"/>
      <w:pgMar w:top="851" w:right="851" w:bottom="851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6E62" w:rsidRDefault="00DB6E62" w:rsidP="00C5082A">
      <w:r>
        <w:separator/>
      </w:r>
    </w:p>
  </w:endnote>
  <w:endnote w:type="continuationSeparator" w:id="0">
    <w:p w:rsidR="00DB6E62" w:rsidRDefault="00DB6E62" w:rsidP="00C5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6E62" w:rsidRDefault="00DB6E62" w:rsidP="00C5082A">
      <w:r>
        <w:separator/>
      </w:r>
    </w:p>
  </w:footnote>
  <w:footnote w:type="continuationSeparator" w:id="0">
    <w:p w:rsidR="00DB6E62" w:rsidRDefault="00DB6E62" w:rsidP="00C5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239E"/>
    <w:multiLevelType w:val="multilevel"/>
    <w:tmpl w:val="5E2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21D6A"/>
    <w:multiLevelType w:val="multilevel"/>
    <w:tmpl w:val="37A6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964B7"/>
    <w:multiLevelType w:val="multilevel"/>
    <w:tmpl w:val="40928258"/>
    <w:styleLink w:val="CurrentList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1CC1"/>
    <w:multiLevelType w:val="multilevel"/>
    <w:tmpl w:val="7AB4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99D"/>
    <w:multiLevelType w:val="multilevel"/>
    <w:tmpl w:val="279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E0EED"/>
    <w:multiLevelType w:val="multilevel"/>
    <w:tmpl w:val="AE3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C79B7"/>
    <w:multiLevelType w:val="hybridMultilevel"/>
    <w:tmpl w:val="79F4F9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2466F8"/>
    <w:multiLevelType w:val="hybridMultilevel"/>
    <w:tmpl w:val="0624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72E12"/>
    <w:multiLevelType w:val="hybridMultilevel"/>
    <w:tmpl w:val="2B105ACE"/>
    <w:lvl w:ilvl="0" w:tplc="04090001">
      <w:start w:val="1"/>
      <w:numFmt w:val="bullet"/>
      <w:pStyle w:val="F-T2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C9A"/>
    <w:multiLevelType w:val="multilevel"/>
    <w:tmpl w:val="5CE0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05A93"/>
    <w:multiLevelType w:val="multilevel"/>
    <w:tmpl w:val="10B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B0991"/>
    <w:multiLevelType w:val="multilevel"/>
    <w:tmpl w:val="495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63499"/>
    <w:multiLevelType w:val="multilevel"/>
    <w:tmpl w:val="28F49BB6"/>
    <w:styleLink w:val="CurrentList1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C35"/>
    <w:multiLevelType w:val="multilevel"/>
    <w:tmpl w:val="98D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979E1"/>
    <w:multiLevelType w:val="hybridMultilevel"/>
    <w:tmpl w:val="DD3C08FC"/>
    <w:lvl w:ilvl="0" w:tplc="F95E51B0">
      <w:numFmt w:val="bullet"/>
      <w:pStyle w:val="F-T3"/>
      <w:lvlText w:val="-"/>
      <w:lvlJc w:val="left"/>
      <w:pPr>
        <w:ind w:left="125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7EA24E5A"/>
    <w:multiLevelType w:val="hybridMultilevel"/>
    <w:tmpl w:val="34CE4FC8"/>
    <w:lvl w:ilvl="0" w:tplc="34AC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7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25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AE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7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80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AD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3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E0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43677">
    <w:abstractNumId w:val="8"/>
  </w:num>
  <w:num w:numId="2" w16cid:durableId="1472288176">
    <w:abstractNumId w:val="14"/>
  </w:num>
  <w:num w:numId="3" w16cid:durableId="495922497">
    <w:abstractNumId w:val="7"/>
  </w:num>
  <w:num w:numId="4" w16cid:durableId="1087120778">
    <w:abstractNumId w:val="6"/>
  </w:num>
  <w:num w:numId="5" w16cid:durableId="461197950">
    <w:abstractNumId w:val="8"/>
  </w:num>
  <w:num w:numId="6" w16cid:durableId="552616233">
    <w:abstractNumId w:val="8"/>
  </w:num>
  <w:num w:numId="7" w16cid:durableId="33819831">
    <w:abstractNumId w:val="8"/>
  </w:num>
  <w:num w:numId="8" w16cid:durableId="1884363772">
    <w:abstractNumId w:val="8"/>
  </w:num>
  <w:num w:numId="9" w16cid:durableId="1455558299">
    <w:abstractNumId w:val="8"/>
  </w:num>
  <w:num w:numId="10" w16cid:durableId="1090471467">
    <w:abstractNumId w:val="8"/>
  </w:num>
  <w:num w:numId="11" w16cid:durableId="497157139">
    <w:abstractNumId w:val="8"/>
  </w:num>
  <w:num w:numId="12" w16cid:durableId="252713582">
    <w:abstractNumId w:val="8"/>
  </w:num>
  <w:num w:numId="13" w16cid:durableId="455149013">
    <w:abstractNumId w:val="8"/>
  </w:num>
  <w:num w:numId="14" w16cid:durableId="1892037117">
    <w:abstractNumId w:val="15"/>
  </w:num>
  <w:num w:numId="15" w16cid:durableId="2024164424">
    <w:abstractNumId w:val="8"/>
  </w:num>
  <w:num w:numId="16" w16cid:durableId="1261110668">
    <w:abstractNumId w:val="8"/>
  </w:num>
  <w:num w:numId="17" w16cid:durableId="1642272385">
    <w:abstractNumId w:val="14"/>
  </w:num>
  <w:num w:numId="18" w16cid:durableId="1038120834">
    <w:abstractNumId w:val="14"/>
  </w:num>
  <w:num w:numId="19" w16cid:durableId="2100177419">
    <w:abstractNumId w:val="8"/>
  </w:num>
  <w:num w:numId="20" w16cid:durableId="147983716">
    <w:abstractNumId w:val="8"/>
  </w:num>
  <w:num w:numId="21" w16cid:durableId="128790466">
    <w:abstractNumId w:val="8"/>
  </w:num>
  <w:num w:numId="22" w16cid:durableId="1495955576">
    <w:abstractNumId w:val="8"/>
  </w:num>
  <w:num w:numId="23" w16cid:durableId="712316458">
    <w:abstractNumId w:val="8"/>
  </w:num>
  <w:num w:numId="24" w16cid:durableId="1660427965">
    <w:abstractNumId w:val="8"/>
  </w:num>
  <w:num w:numId="25" w16cid:durableId="1796872194">
    <w:abstractNumId w:val="8"/>
  </w:num>
  <w:num w:numId="26" w16cid:durableId="968319209">
    <w:abstractNumId w:val="8"/>
  </w:num>
  <w:num w:numId="27" w16cid:durableId="616913966">
    <w:abstractNumId w:val="8"/>
  </w:num>
  <w:num w:numId="28" w16cid:durableId="866528768">
    <w:abstractNumId w:val="8"/>
  </w:num>
  <w:num w:numId="29" w16cid:durableId="2127044745">
    <w:abstractNumId w:val="8"/>
  </w:num>
  <w:num w:numId="30" w16cid:durableId="1471628562">
    <w:abstractNumId w:val="8"/>
  </w:num>
  <w:num w:numId="31" w16cid:durableId="1488206834">
    <w:abstractNumId w:val="8"/>
  </w:num>
  <w:num w:numId="32" w16cid:durableId="106507529">
    <w:abstractNumId w:val="14"/>
  </w:num>
  <w:num w:numId="33" w16cid:durableId="1580871171">
    <w:abstractNumId w:val="8"/>
  </w:num>
  <w:num w:numId="34" w16cid:durableId="819345825">
    <w:abstractNumId w:val="8"/>
  </w:num>
  <w:num w:numId="35" w16cid:durableId="1849061348">
    <w:abstractNumId w:val="8"/>
  </w:num>
  <w:num w:numId="36" w16cid:durableId="103117751">
    <w:abstractNumId w:val="8"/>
  </w:num>
  <w:num w:numId="37" w16cid:durableId="515267226">
    <w:abstractNumId w:val="8"/>
  </w:num>
  <w:num w:numId="38" w16cid:durableId="691878591">
    <w:abstractNumId w:val="8"/>
  </w:num>
  <w:num w:numId="39" w16cid:durableId="1159689400">
    <w:abstractNumId w:val="8"/>
  </w:num>
  <w:num w:numId="40" w16cid:durableId="1325279955">
    <w:abstractNumId w:val="8"/>
  </w:num>
  <w:num w:numId="41" w16cid:durableId="740058838">
    <w:abstractNumId w:val="8"/>
  </w:num>
  <w:num w:numId="42" w16cid:durableId="205260008">
    <w:abstractNumId w:val="8"/>
  </w:num>
  <w:num w:numId="43" w16cid:durableId="1297104649">
    <w:abstractNumId w:val="8"/>
  </w:num>
  <w:num w:numId="44" w16cid:durableId="835998958">
    <w:abstractNumId w:val="8"/>
  </w:num>
  <w:num w:numId="45" w16cid:durableId="1494686353">
    <w:abstractNumId w:val="8"/>
  </w:num>
  <w:num w:numId="46" w16cid:durableId="314915159">
    <w:abstractNumId w:val="8"/>
  </w:num>
  <w:num w:numId="47" w16cid:durableId="1451434792">
    <w:abstractNumId w:val="8"/>
  </w:num>
  <w:num w:numId="48" w16cid:durableId="695690813">
    <w:abstractNumId w:val="8"/>
  </w:num>
  <w:num w:numId="49" w16cid:durableId="73938289">
    <w:abstractNumId w:val="8"/>
  </w:num>
  <w:num w:numId="50" w16cid:durableId="765468279">
    <w:abstractNumId w:val="10"/>
  </w:num>
  <w:num w:numId="51" w16cid:durableId="432172892">
    <w:abstractNumId w:val="11"/>
  </w:num>
  <w:num w:numId="52" w16cid:durableId="2057662581">
    <w:abstractNumId w:val="1"/>
  </w:num>
  <w:num w:numId="53" w16cid:durableId="1755397712">
    <w:abstractNumId w:val="13"/>
  </w:num>
  <w:num w:numId="54" w16cid:durableId="876815631">
    <w:abstractNumId w:val="4"/>
  </w:num>
  <w:num w:numId="55" w16cid:durableId="223876135">
    <w:abstractNumId w:val="5"/>
  </w:num>
  <w:num w:numId="56" w16cid:durableId="572812218">
    <w:abstractNumId w:val="3"/>
  </w:num>
  <w:num w:numId="57" w16cid:durableId="292518408">
    <w:abstractNumId w:val="12"/>
  </w:num>
  <w:num w:numId="58" w16cid:durableId="2056000978">
    <w:abstractNumId w:val="2"/>
  </w:num>
  <w:num w:numId="59" w16cid:durableId="812646794">
    <w:abstractNumId w:val="9"/>
  </w:num>
  <w:num w:numId="60" w16cid:durableId="7152774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EB"/>
    <w:rsid w:val="00017EA0"/>
    <w:rsid w:val="00032536"/>
    <w:rsid w:val="00033FBB"/>
    <w:rsid w:val="00037DFD"/>
    <w:rsid w:val="000462DC"/>
    <w:rsid w:val="00053DA0"/>
    <w:rsid w:val="00062DD8"/>
    <w:rsid w:val="000664B4"/>
    <w:rsid w:val="00084979"/>
    <w:rsid w:val="00086F95"/>
    <w:rsid w:val="00096727"/>
    <w:rsid w:val="000A13F1"/>
    <w:rsid w:val="000B2891"/>
    <w:rsid w:val="000B2946"/>
    <w:rsid w:val="000B2ABF"/>
    <w:rsid w:val="000B4576"/>
    <w:rsid w:val="000B72D9"/>
    <w:rsid w:val="000B7977"/>
    <w:rsid w:val="000C4270"/>
    <w:rsid w:val="000C6B0C"/>
    <w:rsid w:val="000C6EAF"/>
    <w:rsid w:val="000D50E3"/>
    <w:rsid w:val="000D640C"/>
    <w:rsid w:val="000E6535"/>
    <w:rsid w:val="000E7DAB"/>
    <w:rsid w:val="000E7EF2"/>
    <w:rsid w:val="00101240"/>
    <w:rsid w:val="001018D9"/>
    <w:rsid w:val="00103DDA"/>
    <w:rsid w:val="00104E06"/>
    <w:rsid w:val="00105152"/>
    <w:rsid w:val="001148B2"/>
    <w:rsid w:val="0011556A"/>
    <w:rsid w:val="001165E6"/>
    <w:rsid w:val="00117EE0"/>
    <w:rsid w:val="001276F7"/>
    <w:rsid w:val="00132AF3"/>
    <w:rsid w:val="00135470"/>
    <w:rsid w:val="001440B3"/>
    <w:rsid w:val="00150B6E"/>
    <w:rsid w:val="0015395F"/>
    <w:rsid w:val="00153ABE"/>
    <w:rsid w:val="0016570F"/>
    <w:rsid w:val="00171B82"/>
    <w:rsid w:val="00172090"/>
    <w:rsid w:val="0017379A"/>
    <w:rsid w:val="00180D51"/>
    <w:rsid w:val="00186D84"/>
    <w:rsid w:val="001875E5"/>
    <w:rsid w:val="00196417"/>
    <w:rsid w:val="001B459F"/>
    <w:rsid w:val="001C3531"/>
    <w:rsid w:val="001C450A"/>
    <w:rsid w:val="001C5BCB"/>
    <w:rsid w:val="001C5C69"/>
    <w:rsid w:val="001D22F9"/>
    <w:rsid w:val="001E0C9D"/>
    <w:rsid w:val="001F0962"/>
    <w:rsid w:val="001F2845"/>
    <w:rsid w:val="00206567"/>
    <w:rsid w:val="00211B93"/>
    <w:rsid w:val="00215D24"/>
    <w:rsid w:val="00223272"/>
    <w:rsid w:val="0022396F"/>
    <w:rsid w:val="00232DAE"/>
    <w:rsid w:val="00237B8B"/>
    <w:rsid w:val="00242F45"/>
    <w:rsid w:val="00243B7E"/>
    <w:rsid w:val="00247EF6"/>
    <w:rsid w:val="00251354"/>
    <w:rsid w:val="00277258"/>
    <w:rsid w:val="002824B6"/>
    <w:rsid w:val="002825D0"/>
    <w:rsid w:val="00286984"/>
    <w:rsid w:val="00290B5F"/>
    <w:rsid w:val="002948CD"/>
    <w:rsid w:val="00296653"/>
    <w:rsid w:val="002A345E"/>
    <w:rsid w:val="002A46B2"/>
    <w:rsid w:val="002A649C"/>
    <w:rsid w:val="002A7DE0"/>
    <w:rsid w:val="002B39BC"/>
    <w:rsid w:val="002B5003"/>
    <w:rsid w:val="002C2563"/>
    <w:rsid w:val="002C78C2"/>
    <w:rsid w:val="002D3CC0"/>
    <w:rsid w:val="002E11D2"/>
    <w:rsid w:val="002E1836"/>
    <w:rsid w:val="002F2E54"/>
    <w:rsid w:val="00304B7C"/>
    <w:rsid w:val="00306076"/>
    <w:rsid w:val="00310C3F"/>
    <w:rsid w:val="003149D5"/>
    <w:rsid w:val="00326F5D"/>
    <w:rsid w:val="0035066F"/>
    <w:rsid w:val="0035311C"/>
    <w:rsid w:val="00355108"/>
    <w:rsid w:val="00356B10"/>
    <w:rsid w:val="00360659"/>
    <w:rsid w:val="0037415C"/>
    <w:rsid w:val="0038166C"/>
    <w:rsid w:val="00381C56"/>
    <w:rsid w:val="00384DAE"/>
    <w:rsid w:val="00385FAE"/>
    <w:rsid w:val="003918C0"/>
    <w:rsid w:val="003945A9"/>
    <w:rsid w:val="003A7833"/>
    <w:rsid w:val="003C09F5"/>
    <w:rsid w:val="003D10AE"/>
    <w:rsid w:val="003D30FA"/>
    <w:rsid w:val="003D4D30"/>
    <w:rsid w:val="003D555B"/>
    <w:rsid w:val="003D5E87"/>
    <w:rsid w:val="003D6019"/>
    <w:rsid w:val="003E0CB9"/>
    <w:rsid w:val="003E6CF9"/>
    <w:rsid w:val="003F68B8"/>
    <w:rsid w:val="0040126B"/>
    <w:rsid w:val="004030BA"/>
    <w:rsid w:val="00405BEB"/>
    <w:rsid w:val="00412BDC"/>
    <w:rsid w:val="00416771"/>
    <w:rsid w:val="00427397"/>
    <w:rsid w:val="0043554F"/>
    <w:rsid w:val="00451D70"/>
    <w:rsid w:val="0045559D"/>
    <w:rsid w:val="0046191D"/>
    <w:rsid w:val="00461C18"/>
    <w:rsid w:val="00465417"/>
    <w:rsid w:val="004674D9"/>
    <w:rsid w:val="004811BE"/>
    <w:rsid w:val="00482F64"/>
    <w:rsid w:val="00483E48"/>
    <w:rsid w:val="004B0B81"/>
    <w:rsid w:val="004C0A0F"/>
    <w:rsid w:val="004C1E95"/>
    <w:rsid w:val="004C5452"/>
    <w:rsid w:val="004C57B3"/>
    <w:rsid w:val="004D0ECE"/>
    <w:rsid w:val="004D211B"/>
    <w:rsid w:val="004D2C5B"/>
    <w:rsid w:val="004D3AB2"/>
    <w:rsid w:val="004D4EB2"/>
    <w:rsid w:val="004D61B6"/>
    <w:rsid w:val="004D7418"/>
    <w:rsid w:val="004D7FA0"/>
    <w:rsid w:val="004E6A2B"/>
    <w:rsid w:val="004F44AD"/>
    <w:rsid w:val="00500576"/>
    <w:rsid w:val="00500A77"/>
    <w:rsid w:val="00507379"/>
    <w:rsid w:val="00512F0F"/>
    <w:rsid w:val="005172C1"/>
    <w:rsid w:val="00531B0E"/>
    <w:rsid w:val="00537A39"/>
    <w:rsid w:val="00543830"/>
    <w:rsid w:val="00550EA7"/>
    <w:rsid w:val="00551EE5"/>
    <w:rsid w:val="00564CEF"/>
    <w:rsid w:val="00572197"/>
    <w:rsid w:val="0058121C"/>
    <w:rsid w:val="00581834"/>
    <w:rsid w:val="005833A3"/>
    <w:rsid w:val="00591912"/>
    <w:rsid w:val="005A0A00"/>
    <w:rsid w:val="005A21D7"/>
    <w:rsid w:val="005C1F7A"/>
    <w:rsid w:val="005C7BE8"/>
    <w:rsid w:val="005D3BBE"/>
    <w:rsid w:val="005D450C"/>
    <w:rsid w:val="005F6467"/>
    <w:rsid w:val="005F659A"/>
    <w:rsid w:val="006006BC"/>
    <w:rsid w:val="006007F4"/>
    <w:rsid w:val="00607B98"/>
    <w:rsid w:val="006100B2"/>
    <w:rsid w:val="0061211A"/>
    <w:rsid w:val="00613931"/>
    <w:rsid w:val="00613A97"/>
    <w:rsid w:val="00616FAB"/>
    <w:rsid w:val="00625F40"/>
    <w:rsid w:val="00626048"/>
    <w:rsid w:val="00626FA7"/>
    <w:rsid w:val="0063042F"/>
    <w:rsid w:val="00645AB1"/>
    <w:rsid w:val="00646BBD"/>
    <w:rsid w:val="0065038A"/>
    <w:rsid w:val="006679E7"/>
    <w:rsid w:val="00687310"/>
    <w:rsid w:val="0069156F"/>
    <w:rsid w:val="00696BD6"/>
    <w:rsid w:val="006A3343"/>
    <w:rsid w:val="006A64DE"/>
    <w:rsid w:val="006B554A"/>
    <w:rsid w:val="006B649F"/>
    <w:rsid w:val="006F18F5"/>
    <w:rsid w:val="006F3F4B"/>
    <w:rsid w:val="006F593D"/>
    <w:rsid w:val="006F5F8A"/>
    <w:rsid w:val="006F61FC"/>
    <w:rsid w:val="006F7D41"/>
    <w:rsid w:val="00717A6D"/>
    <w:rsid w:val="00723641"/>
    <w:rsid w:val="00730B5C"/>
    <w:rsid w:val="00740C93"/>
    <w:rsid w:val="007414C5"/>
    <w:rsid w:val="00744959"/>
    <w:rsid w:val="0076049E"/>
    <w:rsid w:val="007669EB"/>
    <w:rsid w:val="00766F94"/>
    <w:rsid w:val="00770F2A"/>
    <w:rsid w:val="00773B0B"/>
    <w:rsid w:val="0079798A"/>
    <w:rsid w:val="007A2411"/>
    <w:rsid w:val="007B0A43"/>
    <w:rsid w:val="007C7403"/>
    <w:rsid w:val="007D2DB3"/>
    <w:rsid w:val="007D577C"/>
    <w:rsid w:val="007D75A8"/>
    <w:rsid w:val="007E1DF2"/>
    <w:rsid w:val="007E2A9A"/>
    <w:rsid w:val="007F1899"/>
    <w:rsid w:val="007F2222"/>
    <w:rsid w:val="007F7497"/>
    <w:rsid w:val="008050B8"/>
    <w:rsid w:val="00810BB0"/>
    <w:rsid w:val="0081234D"/>
    <w:rsid w:val="008174D5"/>
    <w:rsid w:val="00823BD3"/>
    <w:rsid w:val="00824D36"/>
    <w:rsid w:val="0082538A"/>
    <w:rsid w:val="008335BE"/>
    <w:rsid w:val="00845937"/>
    <w:rsid w:val="00864D83"/>
    <w:rsid w:val="00873CC8"/>
    <w:rsid w:val="00876B07"/>
    <w:rsid w:val="00883FB0"/>
    <w:rsid w:val="00886657"/>
    <w:rsid w:val="00891C24"/>
    <w:rsid w:val="008936A7"/>
    <w:rsid w:val="00893B21"/>
    <w:rsid w:val="008974FC"/>
    <w:rsid w:val="00897974"/>
    <w:rsid w:val="008A1479"/>
    <w:rsid w:val="008A4E99"/>
    <w:rsid w:val="008A5BC1"/>
    <w:rsid w:val="008D22F2"/>
    <w:rsid w:val="008E76EF"/>
    <w:rsid w:val="008F3C3C"/>
    <w:rsid w:val="008F6DED"/>
    <w:rsid w:val="008F73DF"/>
    <w:rsid w:val="00906041"/>
    <w:rsid w:val="0090767B"/>
    <w:rsid w:val="0091393B"/>
    <w:rsid w:val="00916794"/>
    <w:rsid w:val="00923134"/>
    <w:rsid w:val="009300DC"/>
    <w:rsid w:val="009313A4"/>
    <w:rsid w:val="00940745"/>
    <w:rsid w:val="00940A81"/>
    <w:rsid w:val="0095663A"/>
    <w:rsid w:val="0097413E"/>
    <w:rsid w:val="00977C8C"/>
    <w:rsid w:val="00980ED5"/>
    <w:rsid w:val="00987ACE"/>
    <w:rsid w:val="00987FB6"/>
    <w:rsid w:val="009A7C93"/>
    <w:rsid w:val="009B3776"/>
    <w:rsid w:val="009B4467"/>
    <w:rsid w:val="009C7814"/>
    <w:rsid w:val="009E11C4"/>
    <w:rsid w:val="009E29C0"/>
    <w:rsid w:val="009E3619"/>
    <w:rsid w:val="009F19FD"/>
    <w:rsid w:val="00A03835"/>
    <w:rsid w:val="00A044DE"/>
    <w:rsid w:val="00A04B17"/>
    <w:rsid w:val="00A11E11"/>
    <w:rsid w:val="00A12272"/>
    <w:rsid w:val="00A12595"/>
    <w:rsid w:val="00A1647A"/>
    <w:rsid w:val="00A204A4"/>
    <w:rsid w:val="00A20EE4"/>
    <w:rsid w:val="00A257D0"/>
    <w:rsid w:val="00A27301"/>
    <w:rsid w:val="00A27C48"/>
    <w:rsid w:val="00A32AF9"/>
    <w:rsid w:val="00A33C7D"/>
    <w:rsid w:val="00A33CC3"/>
    <w:rsid w:val="00A4619D"/>
    <w:rsid w:val="00A46F94"/>
    <w:rsid w:val="00A52C1D"/>
    <w:rsid w:val="00A54352"/>
    <w:rsid w:val="00A55F20"/>
    <w:rsid w:val="00A57111"/>
    <w:rsid w:val="00A74B75"/>
    <w:rsid w:val="00A769BD"/>
    <w:rsid w:val="00A81A2A"/>
    <w:rsid w:val="00A83FC0"/>
    <w:rsid w:val="00A87508"/>
    <w:rsid w:val="00A9317C"/>
    <w:rsid w:val="00A95C69"/>
    <w:rsid w:val="00AA008B"/>
    <w:rsid w:val="00AA39AC"/>
    <w:rsid w:val="00AA3FF1"/>
    <w:rsid w:val="00AB05A0"/>
    <w:rsid w:val="00AB2389"/>
    <w:rsid w:val="00AB5D77"/>
    <w:rsid w:val="00AD4D21"/>
    <w:rsid w:val="00AF233F"/>
    <w:rsid w:val="00AF2675"/>
    <w:rsid w:val="00B114FB"/>
    <w:rsid w:val="00B13B0B"/>
    <w:rsid w:val="00B3143F"/>
    <w:rsid w:val="00B3560E"/>
    <w:rsid w:val="00B41690"/>
    <w:rsid w:val="00B44EAA"/>
    <w:rsid w:val="00B513CD"/>
    <w:rsid w:val="00B64469"/>
    <w:rsid w:val="00B755BB"/>
    <w:rsid w:val="00B83F62"/>
    <w:rsid w:val="00B84C32"/>
    <w:rsid w:val="00B84C8E"/>
    <w:rsid w:val="00B87C6A"/>
    <w:rsid w:val="00B91F8F"/>
    <w:rsid w:val="00BA0A7C"/>
    <w:rsid w:val="00BA5FC7"/>
    <w:rsid w:val="00BA7BC5"/>
    <w:rsid w:val="00BB05E3"/>
    <w:rsid w:val="00BB13A3"/>
    <w:rsid w:val="00BB2167"/>
    <w:rsid w:val="00BC41A0"/>
    <w:rsid w:val="00BD66CF"/>
    <w:rsid w:val="00BE5789"/>
    <w:rsid w:val="00C00B37"/>
    <w:rsid w:val="00C0196F"/>
    <w:rsid w:val="00C05624"/>
    <w:rsid w:val="00C14E3E"/>
    <w:rsid w:val="00C22B26"/>
    <w:rsid w:val="00C25630"/>
    <w:rsid w:val="00C331BA"/>
    <w:rsid w:val="00C33665"/>
    <w:rsid w:val="00C36E38"/>
    <w:rsid w:val="00C46174"/>
    <w:rsid w:val="00C473B6"/>
    <w:rsid w:val="00C5082A"/>
    <w:rsid w:val="00C60349"/>
    <w:rsid w:val="00C660CE"/>
    <w:rsid w:val="00C6736C"/>
    <w:rsid w:val="00C8062A"/>
    <w:rsid w:val="00C806C3"/>
    <w:rsid w:val="00C87229"/>
    <w:rsid w:val="00C87AE8"/>
    <w:rsid w:val="00C949FB"/>
    <w:rsid w:val="00CA0A1B"/>
    <w:rsid w:val="00CA4F61"/>
    <w:rsid w:val="00CA7204"/>
    <w:rsid w:val="00CC156F"/>
    <w:rsid w:val="00CD5375"/>
    <w:rsid w:val="00CD54B9"/>
    <w:rsid w:val="00CD6479"/>
    <w:rsid w:val="00CE31C3"/>
    <w:rsid w:val="00CE64DB"/>
    <w:rsid w:val="00CF62EE"/>
    <w:rsid w:val="00D15508"/>
    <w:rsid w:val="00D2204B"/>
    <w:rsid w:val="00D27A97"/>
    <w:rsid w:val="00D41706"/>
    <w:rsid w:val="00D608B6"/>
    <w:rsid w:val="00D662A1"/>
    <w:rsid w:val="00D73810"/>
    <w:rsid w:val="00D9014E"/>
    <w:rsid w:val="00DA48E6"/>
    <w:rsid w:val="00DB6E62"/>
    <w:rsid w:val="00DC1369"/>
    <w:rsid w:val="00DC2218"/>
    <w:rsid w:val="00DD7724"/>
    <w:rsid w:val="00DE53A4"/>
    <w:rsid w:val="00DF24E9"/>
    <w:rsid w:val="00DF2A19"/>
    <w:rsid w:val="00DF3898"/>
    <w:rsid w:val="00E0096C"/>
    <w:rsid w:val="00E0135D"/>
    <w:rsid w:val="00E164F8"/>
    <w:rsid w:val="00E17816"/>
    <w:rsid w:val="00E2416B"/>
    <w:rsid w:val="00E341E9"/>
    <w:rsid w:val="00E419A1"/>
    <w:rsid w:val="00E53CC2"/>
    <w:rsid w:val="00E54AF3"/>
    <w:rsid w:val="00E575E9"/>
    <w:rsid w:val="00E66240"/>
    <w:rsid w:val="00E74098"/>
    <w:rsid w:val="00E90383"/>
    <w:rsid w:val="00E904E8"/>
    <w:rsid w:val="00E92969"/>
    <w:rsid w:val="00EB298C"/>
    <w:rsid w:val="00ED0DCA"/>
    <w:rsid w:val="00ED44E1"/>
    <w:rsid w:val="00EE0877"/>
    <w:rsid w:val="00EE4157"/>
    <w:rsid w:val="00EF1E1F"/>
    <w:rsid w:val="00EF1F3A"/>
    <w:rsid w:val="00F0281F"/>
    <w:rsid w:val="00F03690"/>
    <w:rsid w:val="00F077E7"/>
    <w:rsid w:val="00F10310"/>
    <w:rsid w:val="00F110B0"/>
    <w:rsid w:val="00F15CC2"/>
    <w:rsid w:val="00F22C19"/>
    <w:rsid w:val="00F23AA0"/>
    <w:rsid w:val="00F30EBF"/>
    <w:rsid w:val="00F32CA6"/>
    <w:rsid w:val="00F338C7"/>
    <w:rsid w:val="00F57DC5"/>
    <w:rsid w:val="00F62280"/>
    <w:rsid w:val="00F72F5B"/>
    <w:rsid w:val="00FA0B14"/>
    <w:rsid w:val="00FA1B68"/>
    <w:rsid w:val="00FA3E60"/>
    <w:rsid w:val="00FB5D82"/>
    <w:rsid w:val="00FB5EBF"/>
    <w:rsid w:val="00FD61B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7F80"/>
  <w15:chartTrackingRefBased/>
  <w15:docId w15:val="{1E7D2E08-4259-45A9-8EE6-07EFE46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B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F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71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71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82A"/>
  </w:style>
  <w:style w:type="paragraph" w:styleId="Footer">
    <w:name w:val="footer"/>
    <w:basedOn w:val="Normal"/>
    <w:link w:val="FooterChar"/>
    <w:uiPriority w:val="99"/>
    <w:unhideWhenUsed/>
    <w:rsid w:val="00C50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82A"/>
  </w:style>
  <w:style w:type="paragraph" w:styleId="ListParagraph">
    <w:name w:val="List Paragraph"/>
    <w:basedOn w:val="Normal"/>
    <w:uiPriority w:val="34"/>
    <w:qFormat/>
    <w:rsid w:val="00C60349"/>
    <w:pPr>
      <w:ind w:left="720"/>
      <w:contextualSpacing/>
    </w:pPr>
  </w:style>
  <w:style w:type="paragraph" w:customStyle="1" w:styleId="F-T1">
    <w:name w:val="F-T1"/>
    <w:basedOn w:val="Normal"/>
    <w:qFormat/>
    <w:rsid w:val="00F72F5B"/>
    <w:pPr>
      <w:bidi/>
      <w:spacing w:after="20"/>
    </w:pPr>
    <w:rPr>
      <w:rFonts w:asciiTheme="majorBidi" w:hAnsiTheme="majorBidi" w:cs="B Nazanin"/>
      <w:b/>
      <w:bCs/>
      <w:sz w:val="19"/>
    </w:rPr>
  </w:style>
  <w:style w:type="paragraph" w:customStyle="1" w:styleId="F-T2">
    <w:name w:val="F-T2"/>
    <w:basedOn w:val="ListParagraph"/>
    <w:qFormat/>
    <w:rsid w:val="00F72F5B"/>
    <w:pPr>
      <w:numPr>
        <w:numId w:val="1"/>
      </w:numPr>
      <w:bidi/>
      <w:spacing w:after="20"/>
      <w:contextualSpacing w:val="0"/>
    </w:pPr>
    <w:rPr>
      <w:rFonts w:cs="B Nazanin"/>
      <w:sz w:val="19"/>
      <w:szCs w:val="23"/>
      <w:lang w:bidi="fa-IR"/>
    </w:rPr>
  </w:style>
  <w:style w:type="paragraph" w:customStyle="1" w:styleId="F-T3">
    <w:name w:val="F-T3"/>
    <w:basedOn w:val="ListParagraph"/>
    <w:qFormat/>
    <w:rsid w:val="00F72F5B"/>
    <w:pPr>
      <w:numPr>
        <w:numId w:val="2"/>
      </w:numPr>
      <w:bidi/>
      <w:spacing w:after="20"/>
      <w:contextualSpacing w:val="0"/>
    </w:pPr>
    <w:rPr>
      <w:rFonts w:cs="B Nazanin"/>
      <w:sz w:val="19"/>
      <w:szCs w:val="23"/>
    </w:rPr>
  </w:style>
  <w:style w:type="paragraph" w:customStyle="1" w:styleId="F-Ref">
    <w:name w:val="F-Ref"/>
    <w:basedOn w:val="Normal"/>
    <w:qFormat/>
    <w:rsid w:val="00355108"/>
    <w:pPr>
      <w:spacing w:after="120"/>
      <w:ind w:left="567" w:hanging="567"/>
      <w:jc w:val="both"/>
    </w:pPr>
    <w:rPr>
      <w:rFonts w:asciiTheme="majorBidi" w:eastAsiaTheme="minorEastAsia" w:hAnsiTheme="majorBidi"/>
      <w:color w:val="000000" w:themeColor="text1"/>
      <w:kern w:val="24"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05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list-value">
    <w:name w:val="list-value"/>
    <w:basedOn w:val="DefaultParagraphFont"/>
    <w:rsid w:val="00AB05A0"/>
  </w:style>
  <w:style w:type="character" w:styleId="Hyperlink">
    <w:name w:val="Hyperlink"/>
    <w:basedOn w:val="DefaultParagraphFont"/>
    <w:uiPriority w:val="99"/>
    <w:semiHidden/>
    <w:unhideWhenUsed/>
    <w:rsid w:val="00AB05A0"/>
    <w:rPr>
      <w:color w:val="0000FF"/>
      <w:u w:val="single"/>
    </w:rPr>
  </w:style>
  <w:style w:type="character" w:customStyle="1" w:styleId="product-banner-author-name">
    <w:name w:val="product-banner-author-name"/>
    <w:basedOn w:val="DefaultParagraphFont"/>
    <w:rsid w:val="00DE53A4"/>
  </w:style>
  <w:style w:type="character" w:customStyle="1" w:styleId="product-ryt-detail">
    <w:name w:val="product-ryt-detail"/>
    <w:basedOn w:val="DefaultParagraphFont"/>
    <w:rsid w:val="00DE53A4"/>
  </w:style>
  <w:style w:type="paragraph" w:styleId="NormalWeb">
    <w:name w:val="Normal (Web)"/>
    <w:basedOn w:val="Normal"/>
    <w:uiPriority w:val="99"/>
    <w:unhideWhenUsed/>
    <w:rsid w:val="00FB5D8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A5BC1"/>
    <w:rPr>
      <w:b/>
      <w:bCs/>
    </w:rPr>
  </w:style>
  <w:style w:type="character" w:customStyle="1" w:styleId="a-size-large">
    <w:name w:val="a-size-large"/>
    <w:basedOn w:val="DefaultParagraphFont"/>
    <w:rsid w:val="002E11D2"/>
  </w:style>
  <w:style w:type="character" w:customStyle="1" w:styleId="a-size-medium">
    <w:name w:val="a-size-medium"/>
    <w:basedOn w:val="DefaultParagraphFont"/>
    <w:rsid w:val="002E11D2"/>
  </w:style>
  <w:style w:type="character" w:customStyle="1" w:styleId="author">
    <w:name w:val="author"/>
    <w:basedOn w:val="DefaultParagraphFont"/>
    <w:rsid w:val="002E11D2"/>
  </w:style>
  <w:style w:type="character" w:customStyle="1" w:styleId="a-color-secondary">
    <w:name w:val="a-color-secondary"/>
    <w:basedOn w:val="DefaultParagraphFont"/>
    <w:rsid w:val="002E11D2"/>
  </w:style>
  <w:style w:type="character" w:styleId="Emphasis">
    <w:name w:val="Emphasis"/>
    <w:basedOn w:val="DefaultParagraphFont"/>
    <w:uiPriority w:val="20"/>
    <w:qFormat/>
    <w:rsid w:val="00C331BA"/>
    <w:rPr>
      <w:i/>
      <w:iCs/>
    </w:rPr>
  </w:style>
  <w:style w:type="numbering" w:customStyle="1" w:styleId="CurrentList1">
    <w:name w:val="Current List1"/>
    <w:uiPriority w:val="99"/>
    <w:rsid w:val="001440B3"/>
    <w:pPr>
      <w:numPr>
        <w:numId w:val="57"/>
      </w:numPr>
    </w:pPr>
  </w:style>
  <w:style w:type="numbering" w:customStyle="1" w:styleId="CurrentList2">
    <w:name w:val="Current List2"/>
    <w:uiPriority w:val="99"/>
    <w:rsid w:val="00A044DE"/>
    <w:pPr>
      <w:numPr>
        <w:numId w:val="58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65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1F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5711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5711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69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2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50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49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12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3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33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88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208">
          <w:marLeft w:val="0"/>
          <w:marRight w:val="1166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912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999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705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5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869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635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639">
          <w:marLeft w:val="0"/>
          <w:marRight w:val="0"/>
          <w:marTop w:val="18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04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2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82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08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924">
          <w:marLeft w:val="0"/>
          <w:marRight w:val="3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Office User</cp:lastModifiedBy>
  <cp:revision>26</cp:revision>
  <cp:lastPrinted>2024-04-02T10:06:00Z</cp:lastPrinted>
  <dcterms:created xsi:type="dcterms:W3CDTF">2025-11-17T19:20:00Z</dcterms:created>
  <dcterms:modified xsi:type="dcterms:W3CDTF">2025-11-17T20:20:00Z</dcterms:modified>
</cp:coreProperties>
</file>