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850"/>
      </w:tblGrid>
      <w:tr w:rsidR="00791BDD" w:rsidRPr="004D3BED" w:rsidTr="00791BDD">
        <w:tc>
          <w:tcPr>
            <w:tcW w:w="6091" w:type="dxa"/>
          </w:tcPr>
          <w:p w:rsidR="00791BDD" w:rsidRPr="004D3BED" w:rsidRDefault="00791BDD" w:rsidP="002936A1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موضوع درس</w:t>
            </w:r>
          </w:p>
        </w:tc>
        <w:tc>
          <w:tcPr>
            <w:tcW w:w="2409" w:type="dxa"/>
          </w:tcPr>
          <w:p w:rsidR="00791BDD" w:rsidRPr="004D3BED" w:rsidRDefault="00791BDD" w:rsidP="002936A1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رئوس درس</w:t>
            </w:r>
          </w:p>
        </w:tc>
        <w:tc>
          <w:tcPr>
            <w:tcW w:w="850" w:type="dxa"/>
          </w:tcPr>
          <w:p w:rsidR="00791BDD" w:rsidRPr="004D3BED" w:rsidRDefault="00791BDD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791BDD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تبیین اهداف درس و تشریح رئوس درس و تعاریف مختلف از معماری</w:t>
            </w:r>
          </w:p>
        </w:tc>
        <w:tc>
          <w:tcPr>
            <w:tcW w:w="2409" w:type="dxa"/>
          </w:tcPr>
          <w:p w:rsidR="00791BDD" w:rsidRPr="004D3BED" w:rsidRDefault="00791BDD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اهداف درس</w:t>
            </w:r>
          </w:p>
        </w:tc>
        <w:tc>
          <w:tcPr>
            <w:tcW w:w="850" w:type="dxa"/>
          </w:tcPr>
          <w:p w:rsidR="00791BDD" w:rsidRPr="004D3BED" w:rsidRDefault="00791BDD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791BDD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علت های شکل گیری معماری</w:t>
            </w:r>
            <w:r w:rsidR="00244765" w:rsidRPr="004D3BED">
              <w:rPr>
                <w:rFonts w:cs="B Nazanin" w:hint="cs"/>
                <w:sz w:val="24"/>
                <w:szCs w:val="24"/>
                <w:rtl/>
              </w:rPr>
              <w:t xml:space="preserve"> و سبک های مختلف معماری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سبک های مختلف معماری</w:t>
            </w:r>
          </w:p>
        </w:tc>
        <w:tc>
          <w:tcPr>
            <w:tcW w:w="850" w:type="dxa"/>
          </w:tcPr>
          <w:p w:rsidR="00791BDD" w:rsidRPr="004D3BED" w:rsidRDefault="00791BDD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244765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 xml:space="preserve">سبک های معماری مدرنیسم و پست مدرنیسم </w:t>
            </w:r>
            <w:r w:rsidR="00C079F0" w:rsidRPr="004D3BED">
              <w:rPr>
                <w:rFonts w:cs="B Nazanin" w:hint="cs"/>
                <w:sz w:val="24"/>
                <w:szCs w:val="24"/>
                <w:rtl/>
              </w:rPr>
              <w:t xml:space="preserve">و معماری بیونیک </w:t>
            </w:r>
            <w:r w:rsidRPr="004D3BED">
              <w:rPr>
                <w:rFonts w:cs="B Nazanin" w:hint="cs"/>
                <w:sz w:val="24"/>
                <w:szCs w:val="24"/>
                <w:rtl/>
              </w:rPr>
              <w:t>به همراه بررسی نمونه آثار مربوطه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سبک مدرنیسم و پست مدرنیسم</w:t>
            </w:r>
          </w:p>
        </w:tc>
        <w:tc>
          <w:tcPr>
            <w:tcW w:w="850" w:type="dxa"/>
          </w:tcPr>
          <w:p w:rsidR="00791BDD" w:rsidRPr="004D3BED" w:rsidRDefault="00EE787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5879B0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سبک های معماری ارگانیک و معماری ارگانی تک و معماری های تک و سبک دیکانستراکشن</w:t>
            </w:r>
            <w:r w:rsidR="00F63CC8" w:rsidRPr="004D3BED">
              <w:rPr>
                <w:rFonts w:cs="B Nazanin" w:hint="cs"/>
                <w:sz w:val="24"/>
                <w:szCs w:val="24"/>
                <w:rtl/>
              </w:rPr>
              <w:t xml:space="preserve"> به همراه نمونه آثار مربوطه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سبک ارگانیک و ارگانی تک</w:t>
            </w:r>
          </w:p>
        </w:tc>
        <w:tc>
          <w:tcPr>
            <w:tcW w:w="850" w:type="dxa"/>
          </w:tcPr>
          <w:p w:rsidR="00791BDD" w:rsidRPr="004D3BED" w:rsidRDefault="00EE787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5A6C2E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سامانه های مختلف معماری و نگرش فراگیر در معماری به همراه بررسی آثار معماران مربوطه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سامانه های ایجادگر محیطی و فراگیر</w:t>
            </w:r>
          </w:p>
        </w:tc>
        <w:tc>
          <w:tcPr>
            <w:tcW w:w="850" w:type="dxa"/>
          </w:tcPr>
          <w:p w:rsidR="00791BDD" w:rsidRPr="004D3BED" w:rsidRDefault="00EE787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5A6C2E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 xml:space="preserve">ارایه سمینار دانشجویان </w:t>
            </w:r>
            <w:r w:rsidR="00E90D93" w:rsidRPr="004D3BED">
              <w:rPr>
                <w:rFonts w:cs="B Nazanin" w:hint="cs"/>
                <w:sz w:val="24"/>
                <w:szCs w:val="24"/>
                <w:rtl/>
              </w:rPr>
              <w:t>در مورد</w:t>
            </w:r>
            <w:r w:rsidR="0003182F" w:rsidRPr="004D3BED">
              <w:rPr>
                <w:rFonts w:cs="B Nazanin" w:hint="cs"/>
                <w:sz w:val="24"/>
                <w:szCs w:val="24"/>
                <w:rtl/>
              </w:rPr>
              <w:t xml:space="preserve"> بررسی</w:t>
            </w:r>
            <w:r w:rsidR="00E90D93" w:rsidRPr="004D3BED">
              <w:rPr>
                <w:rFonts w:cs="B Nazanin" w:hint="cs"/>
                <w:sz w:val="24"/>
                <w:szCs w:val="24"/>
                <w:rtl/>
              </w:rPr>
              <w:t xml:space="preserve"> نمونه های مختلف الهام گیری از گیاهان در معماری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سمینار الهام گیری از گیاهان</w:t>
            </w:r>
          </w:p>
        </w:tc>
        <w:tc>
          <w:tcPr>
            <w:tcW w:w="850" w:type="dxa"/>
          </w:tcPr>
          <w:p w:rsidR="00791BDD" w:rsidRPr="004D3BED" w:rsidRDefault="00EE787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03182F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تعاریف</w:t>
            </w:r>
            <w:r w:rsidR="002161FF" w:rsidRPr="004D3BED">
              <w:rPr>
                <w:rFonts w:cs="B Nazanin" w:hint="cs"/>
                <w:sz w:val="24"/>
                <w:szCs w:val="24"/>
                <w:rtl/>
              </w:rPr>
              <w:t xml:space="preserve"> مختلف</w:t>
            </w:r>
            <w:r w:rsidRPr="004D3BED">
              <w:rPr>
                <w:rFonts w:cs="B Nazanin" w:hint="cs"/>
                <w:sz w:val="24"/>
                <w:szCs w:val="24"/>
                <w:rtl/>
              </w:rPr>
              <w:t xml:space="preserve"> از مفهوم انسان  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تعاریف از انسان</w:t>
            </w:r>
          </w:p>
        </w:tc>
        <w:tc>
          <w:tcPr>
            <w:tcW w:w="850" w:type="dxa"/>
          </w:tcPr>
          <w:p w:rsidR="00791BDD" w:rsidRPr="004D3BED" w:rsidRDefault="00EE787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791BDD" w:rsidRPr="004D3BED" w:rsidTr="00791BDD">
        <w:tc>
          <w:tcPr>
            <w:tcW w:w="6091" w:type="dxa"/>
          </w:tcPr>
          <w:p w:rsidR="00791BDD" w:rsidRPr="004D3BED" w:rsidRDefault="0003182F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دیدگاه روانشناسی از انسان و انسان در اسلام</w:t>
            </w:r>
          </w:p>
        </w:tc>
        <w:tc>
          <w:tcPr>
            <w:tcW w:w="2409" w:type="dxa"/>
          </w:tcPr>
          <w:p w:rsidR="00791BDD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دیدگاه های مختلف از انسان</w:t>
            </w:r>
          </w:p>
        </w:tc>
        <w:tc>
          <w:tcPr>
            <w:tcW w:w="850" w:type="dxa"/>
          </w:tcPr>
          <w:p w:rsidR="00791BDD" w:rsidRPr="004D3BED" w:rsidRDefault="00EE787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انسان در تعریف آفاقی و انفسی و بررسی نمونه آثار معماری مربوطه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دیدگاه های مختلف از انسان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 w:hint="cs"/>
                <w:sz w:val="24"/>
                <w:szCs w:val="24"/>
                <w:rtl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ارایه سمینار دانشجویان در مورد بررسی نمونه های مختلف الهام گیری از حیوانات در معماری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سمینار الهام گیری از حیوانات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مفهوم طبیعت در قرآن و متون اسلامی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طبیعت در متون اسلامی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ارتباط انسان با طبیعت: مکاتب مختلف طراحی در طبیعت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مکاتب طراحی طبیعت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 xml:space="preserve">بررسی  مکاتب باغسازی های مختلف 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مکاتب باغسازی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 xml:space="preserve">بررسی عوامل تغییرات اقلیمی و زیست محیطی: خصوصیات فرم بنا و بافت شهری- روستایی در چهار اقلیم مختلف ایران 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معماری و شهرسازی در چهار اقلیم ایران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بررسی الگوهای تاریخی مواجهه انسان با طبیعت در معماری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الگوهای تاریخی طبیعت در معماری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2936A1" w:rsidRPr="004D3BED" w:rsidTr="00791BDD">
        <w:tc>
          <w:tcPr>
            <w:tcW w:w="6091" w:type="dxa"/>
          </w:tcPr>
          <w:p w:rsidR="002936A1" w:rsidRPr="004D3BED" w:rsidRDefault="002936A1" w:rsidP="002936A1">
            <w:pPr>
              <w:jc w:val="right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ارایه سمینار دانشجویان در مورد بررسی نمون</w:t>
            </w:r>
            <w:r w:rsidRPr="004D3BED">
              <w:rPr>
                <w:rFonts w:cs="B Nazanin" w:hint="cs"/>
                <w:sz w:val="24"/>
                <w:szCs w:val="24"/>
                <w:rtl/>
              </w:rPr>
              <w:t>ه های مختلف الهام گیری از انسان</w:t>
            </w:r>
            <w:r w:rsidRPr="004D3BED">
              <w:rPr>
                <w:rFonts w:cs="B Nazanin" w:hint="cs"/>
                <w:sz w:val="24"/>
                <w:szCs w:val="24"/>
                <w:rtl/>
              </w:rPr>
              <w:t xml:space="preserve"> در معماری</w:t>
            </w:r>
          </w:p>
        </w:tc>
        <w:tc>
          <w:tcPr>
            <w:tcW w:w="2409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سمینار الهام گیری از انسان</w:t>
            </w:r>
          </w:p>
        </w:tc>
        <w:tc>
          <w:tcPr>
            <w:tcW w:w="850" w:type="dxa"/>
          </w:tcPr>
          <w:p w:rsidR="002936A1" w:rsidRPr="004D3BED" w:rsidRDefault="002936A1" w:rsidP="004D3BED">
            <w:pPr>
              <w:jc w:val="center"/>
              <w:rPr>
                <w:rFonts w:cs="B Nazanin"/>
                <w:sz w:val="24"/>
                <w:szCs w:val="24"/>
              </w:rPr>
            </w:pPr>
            <w:r w:rsidRPr="004D3BED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</w:tbl>
    <w:p w:rsidR="001249DB" w:rsidRDefault="001249DB">
      <w:pPr>
        <w:rPr>
          <w:rFonts w:cs="B Nazanin"/>
          <w:sz w:val="24"/>
          <w:szCs w:val="24"/>
        </w:rPr>
      </w:pPr>
    </w:p>
    <w:p w:rsidR="001249DB" w:rsidRPr="001249DB" w:rsidRDefault="001249DB" w:rsidP="001249DB">
      <w:pPr>
        <w:jc w:val="center"/>
      </w:pPr>
    </w:p>
    <w:p w:rsidR="00B36602" w:rsidRPr="001249DB" w:rsidRDefault="00B36602" w:rsidP="00B36602">
      <w:pPr>
        <w:bidi/>
        <w:jc w:val="center"/>
        <w:rPr>
          <w:rFonts w:cs="B Nazanin"/>
          <w:sz w:val="24"/>
          <w:szCs w:val="24"/>
        </w:rPr>
      </w:pPr>
      <w:bookmarkStart w:id="0" w:name="_GoBack"/>
      <w:bookmarkEnd w:id="0"/>
    </w:p>
    <w:sectPr w:rsidR="00B36602" w:rsidRPr="0012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DD"/>
    <w:rsid w:val="0003182F"/>
    <w:rsid w:val="001249DB"/>
    <w:rsid w:val="00190F02"/>
    <w:rsid w:val="001D3752"/>
    <w:rsid w:val="002161FF"/>
    <w:rsid w:val="00244765"/>
    <w:rsid w:val="002936A1"/>
    <w:rsid w:val="00457E1E"/>
    <w:rsid w:val="004D3BED"/>
    <w:rsid w:val="005879B0"/>
    <w:rsid w:val="005A6C2E"/>
    <w:rsid w:val="00791BDD"/>
    <w:rsid w:val="00906F0D"/>
    <w:rsid w:val="00A25D01"/>
    <w:rsid w:val="00B36602"/>
    <w:rsid w:val="00C079F0"/>
    <w:rsid w:val="00CD4AE1"/>
    <w:rsid w:val="00E90D93"/>
    <w:rsid w:val="00EE7871"/>
    <w:rsid w:val="00F63CC8"/>
    <w:rsid w:val="00F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D459D-B7DE-4C70-A45E-DAC399F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21</cp:revision>
  <dcterms:created xsi:type="dcterms:W3CDTF">2025-07-09T08:05:00Z</dcterms:created>
  <dcterms:modified xsi:type="dcterms:W3CDTF">2025-07-09T08:42:00Z</dcterms:modified>
</cp:coreProperties>
</file>