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2D63" w14:textId="1749C723" w:rsidR="00222E75" w:rsidRDefault="00E10B15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طرح درس فقه خانواده</w:t>
      </w:r>
    </w:p>
    <w:p w14:paraId="53353FCB" w14:textId="159B6111" w:rsidR="00E10B15" w:rsidRDefault="00E10B15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اول:</w:t>
      </w:r>
    </w:p>
    <w:p w14:paraId="4046DD19" w14:textId="56C54D06" w:rsidR="00E10B15" w:rsidRDefault="00E10B15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فقه امامیه بر اساس متون اصیل فقهی  وآمادگی برای ورود به فقه استدلالی و تقویت قدرت استنباط و تحلیل در مباحث جایگاه نکاح در احکام اسلامی  و شرایط رجحان الزامی، تنزیهی، حرمت و کراهت نکاح</w:t>
      </w:r>
    </w:p>
    <w:p w14:paraId="3B177AE8" w14:textId="0C0B4636" w:rsidR="00E10B15" w:rsidRDefault="00E10B15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دوم:</w:t>
      </w:r>
    </w:p>
    <w:p w14:paraId="08456B09" w14:textId="0406347C" w:rsidR="00E10B15" w:rsidRDefault="00E10B15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فقه امامیه بر اساس متون اصیل فقهی  وآمادگی برای ورود به فقه استدلالی و تقویت قدرت استنباط و تحلیل در مباحث</w:t>
      </w:r>
      <w:r>
        <w:rPr>
          <w:rFonts w:hint="cs"/>
          <w:rtl/>
          <w:lang w:bidi="fa-IR"/>
        </w:rPr>
        <w:t>: صیغه عقد، شرایط ضمن عقد و شرایط اهلیت متقاعدین</w:t>
      </w:r>
      <w:r w:rsidR="00A6012D">
        <w:rPr>
          <w:rFonts w:hint="cs"/>
          <w:rtl/>
          <w:lang w:bidi="fa-IR"/>
        </w:rPr>
        <w:t xml:space="preserve"> و اولیای عقد</w:t>
      </w:r>
    </w:p>
    <w:p w14:paraId="244E3865" w14:textId="108B1E3C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سوم:</w:t>
      </w:r>
    </w:p>
    <w:p w14:paraId="3E688C8F" w14:textId="27FD086C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فقه امامیه بر اساس متون اصیل فقهی  وآمادگی برای ورود به فقه استدلالی و تقویت قدرت استنباط و تحلیل در مباحث</w:t>
      </w:r>
      <w:r>
        <w:rPr>
          <w:rFonts w:hint="cs"/>
          <w:rtl/>
          <w:lang w:bidi="fa-IR"/>
        </w:rPr>
        <w:t xml:space="preserve"> مربوط به مهریه و شرط خیار در آن و در عقد نکاح و نیز توکیل در عقد</w:t>
      </w:r>
    </w:p>
    <w:p w14:paraId="6B94877A" w14:textId="3E3E5FEB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چهارم:</w:t>
      </w:r>
    </w:p>
    <w:p w14:paraId="6946B7A2" w14:textId="00394D87" w:rsidR="00A6012D" w:rsidRDefault="00A6012D" w:rsidP="00A6012D">
      <w:pPr>
        <w:bidi/>
        <w:rPr>
          <w:rtl/>
          <w:lang w:bidi="fa-IR"/>
        </w:rPr>
      </w:pPr>
      <w:r w:rsidRPr="00A6012D">
        <w:rPr>
          <w:rFonts w:hint="cs"/>
          <w:rtl/>
          <w:lang w:bidi="fa-IR"/>
        </w:rPr>
        <w:t>آشنایی با فقه امامیه بر اساس متون اصیل فقهی  وآمادگی برای ورود به فقه استدلالی و تقویت قدرت استنباط و تحلیل در مباحث</w:t>
      </w:r>
      <w:r>
        <w:rPr>
          <w:rFonts w:hint="cs"/>
          <w:rtl/>
          <w:lang w:bidi="fa-IR"/>
        </w:rPr>
        <w:t xml:space="preserve"> نکاح فضولی و تزویج ابوان و اخوان و ام </w:t>
      </w:r>
    </w:p>
    <w:p w14:paraId="472D8BE5" w14:textId="15523AA2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پنجم:</w:t>
      </w:r>
    </w:p>
    <w:p w14:paraId="307DFC3A" w14:textId="6E16DE62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فقه امامیه بر اساس متون اصیل فقهی  وآمادگی برای ورود به فقه استدلالی و تقویت قدرت استنباط و تحلیل در مباحث</w:t>
      </w:r>
      <w:r>
        <w:rPr>
          <w:rFonts w:hint="cs"/>
          <w:rtl/>
          <w:lang w:bidi="fa-IR"/>
        </w:rPr>
        <w:t xml:space="preserve"> محرمات نسبی و رضاعی نکاح و شرایط رضاع و احکام رضاع</w:t>
      </w:r>
    </w:p>
    <w:p w14:paraId="690DE4AD" w14:textId="0432CFB3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</w:t>
      </w:r>
      <w:r>
        <w:rPr>
          <w:rFonts w:hint="cs"/>
          <w:rtl/>
          <w:lang w:bidi="fa-IR"/>
        </w:rPr>
        <w:t xml:space="preserve"> شش</w:t>
      </w:r>
      <w:r>
        <w:rPr>
          <w:rFonts w:hint="cs"/>
          <w:rtl/>
          <w:lang w:bidi="fa-IR"/>
        </w:rPr>
        <w:t>م:</w:t>
      </w:r>
    </w:p>
    <w:p w14:paraId="550AAB65" w14:textId="0224679A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محرمات </w:t>
      </w:r>
      <w:r>
        <w:rPr>
          <w:rFonts w:hint="cs"/>
          <w:rtl/>
          <w:lang w:bidi="fa-IR"/>
        </w:rPr>
        <w:t xml:space="preserve">ناشی از مصاهره مشروع و ناشی از زنا و شبهه و ناشی از عقد در زمان عده </w:t>
      </w:r>
    </w:p>
    <w:p w14:paraId="08231A2A" w14:textId="69FC86BA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هفت</w:t>
      </w:r>
      <w:r>
        <w:rPr>
          <w:rFonts w:hint="cs"/>
          <w:rtl/>
          <w:lang w:bidi="fa-IR"/>
        </w:rPr>
        <w:t>م:</w:t>
      </w:r>
    </w:p>
    <w:p w14:paraId="45AF66FE" w14:textId="67EFE7EC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محرمات </w:t>
      </w:r>
      <w:r>
        <w:rPr>
          <w:rFonts w:hint="cs"/>
          <w:rtl/>
          <w:lang w:bidi="fa-IR"/>
        </w:rPr>
        <w:t>ناشی از ارتکاب لواط، عقد در حال احرام و استیفای عدد و طلاق سوم و نهم و لعان</w:t>
      </w:r>
    </w:p>
    <w:p w14:paraId="464E21CD" w14:textId="23B04151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هشت</w:t>
      </w:r>
      <w:r>
        <w:rPr>
          <w:rFonts w:hint="cs"/>
          <w:rtl/>
          <w:lang w:bidi="fa-IR"/>
        </w:rPr>
        <w:t>م:</w:t>
      </w:r>
    </w:p>
    <w:p w14:paraId="3E737CCE" w14:textId="52521E1A" w:rsidR="00A6012D" w:rsidRDefault="00A6012D" w:rsidP="00A601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فقه امامیه بر اساس متون اصیل فقهی  وآمادگی برای ورود به فقه استدلالی و تقویت قدرت استنباط و تحلیل در مباحث م</w:t>
      </w:r>
      <w:r>
        <w:rPr>
          <w:rFonts w:hint="cs"/>
          <w:rtl/>
          <w:lang w:bidi="fa-IR"/>
        </w:rPr>
        <w:t>ربوط به ازدواج با غیر مسلمان اعم از کتابی و غیر کتابی، و ازدواج با مخالفین و تاثیر ارتداد یکی از زوجین یا اسلام آوردن یکی از زوجین کاف</w:t>
      </w:r>
      <w:r w:rsidR="00E52687">
        <w:rPr>
          <w:rFonts w:hint="cs"/>
          <w:rtl/>
          <w:lang w:bidi="fa-IR"/>
        </w:rPr>
        <w:t>ر در امکان بقای رابطه زوجیت</w:t>
      </w:r>
    </w:p>
    <w:p w14:paraId="60CCC02E" w14:textId="3D3EC2F1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نه</w:t>
      </w:r>
      <w:r>
        <w:rPr>
          <w:rFonts w:hint="cs"/>
          <w:rtl/>
          <w:lang w:bidi="fa-IR"/>
        </w:rPr>
        <w:t>م:</w:t>
      </w:r>
    </w:p>
    <w:p w14:paraId="29F594A8" w14:textId="38DD8B5D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>مربوط به کفائت و خواستگاری  و نکاح متعه و احکام آن و تفاوتهایش با نکاح دائم</w:t>
      </w:r>
    </w:p>
    <w:p w14:paraId="5CFF557C" w14:textId="203831BF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ده</w:t>
      </w:r>
      <w:r>
        <w:rPr>
          <w:rFonts w:hint="cs"/>
          <w:rtl/>
          <w:lang w:bidi="fa-IR"/>
        </w:rPr>
        <w:t>م:</w:t>
      </w:r>
    </w:p>
    <w:p w14:paraId="4A7F65D7" w14:textId="717AF860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>مربوط به احکام شرط ضمن عقد نکاح و حق امتناع زوجه</w:t>
      </w:r>
    </w:p>
    <w:p w14:paraId="3E905C45" w14:textId="16A4ACAB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یازده</w:t>
      </w:r>
      <w:r>
        <w:rPr>
          <w:rFonts w:hint="cs"/>
          <w:rtl/>
          <w:lang w:bidi="fa-IR"/>
        </w:rPr>
        <w:t>م:</w:t>
      </w:r>
    </w:p>
    <w:p w14:paraId="43309D0E" w14:textId="46A49103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>مربوط به عیوب مجوز فسخ نکاح، و نیز تاثیر تدلیس در پیدایش حق فسخ و خیار تخلف وصف و حکم تخلف شرط</w:t>
      </w:r>
    </w:p>
    <w:p w14:paraId="2936BE87" w14:textId="5F65FC69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دوازده</w:t>
      </w:r>
      <w:r>
        <w:rPr>
          <w:rFonts w:hint="cs"/>
          <w:rtl/>
          <w:lang w:bidi="fa-IR"/>
        </w:rPr>
        <w:t>م:</w:t>
      </w:r>
    </w:p>
    <w:p w14:paraId="343812B7" w14:textId="0CFD5AD0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>مربوط به حق قسم، نشوز، شقاق و تحکیم</w:t>
      </w:r>
    </w:p>
    <w:p w14:paraId="33A60F3A" w14:textId="2C33B31A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سیزده</w:t>
      </w:r>
      <w:r>
        <w:rPr>
          <w:rFonts w:hint="cs"/>
          <w:rtl/>
          <w:lang w:bidi="fa-IR"/>
        </w:rPr>
        <w:t>م:</w:t>
      </w:r>
    </w:p>
    <w:p w14:paraId="04A2F90B" w14:textId="5437DE64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>مربوط به احکام اولاد، قاعده فراش، حضانت و نفقه</w:t>
      </w:r>
    </w:p>
    <w:p w14:paraId="387D206F" w14:textId="52F9C4C9" w:rsidR="00E52687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چهارده</w:t>
      </w:r>
      <w:r>
        <w:rPr>
          <w:rFonts w:hint="cs"/>
          <w:rtl/>
          <w:lang w:bidi="fa-IR"/>
        </w:rPr>
        <w:t>م:</w:t>
      </w:r>
    </w:p>
    <w:p w14:paraId="556B7BCA" w14:textId="77777777" w:rsidR="00B837EA" w:rsidRDefault="00E52687" w:rsidP="00E5268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 xml:space="preserve">مربوط به  طلاق: صیغه و شروط آن، شروط مطلق و احکام توکیل </w:t>
      </w:r>
      <w:r w:rsidR="00B837EA">
        <w:rPr>
          <w:rFonts w:hint="cs"/>
          <w:rtl/>
          <w:lang w:bidi="fa-IR"/>
        </w:rPr>
        <w:t>و شروط مطلقه</w:t>
      </w:r>
    </w:p>
    <w:p w14:paraId="73687308" w14:textId="03122976" w:rsidR="00B837EA" w:rsidRDefault="00E52687" w:rsidP="00B837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B837EA">
        <w:rPr>
          <w:rFonts w:hint="cs"/>
          <w:rtl/>
          <w:lang w:bidi="fa-IR"/>
        </w:rPr>
        <w:t>جلسه پ</w:t>
      </w:r>
      <w:r w:rsidR="00B837EA">
        <w:rPr>
          <w:rFonts w:hint="cs"/>
          <w:rtl/>
          <w:lang w:bidi="fa-IR"/>
        </w:rPr>
        <w:t>انزده</w:t>
      </w:r>
      <w:r w:rsidR="00B837EA">
        <w:rPr>
          <w:rFonts w:hint="cs"/>
          <w:rtl/>
          <w:lang w:bidi="fa-IR"/>
        </w:rPr>
        <w:t>م:</w:t>
      </w:r>
    </w:p>
    <w:p w14:paraId="0911E642" w14:textId="748AD009" w:rsidR="00B837EA" w:rsidRDefault="00B837EA" w:rsidP="00B837EA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آشنایی با فقه امامیه بر اساس متون اصیل فقهی  وآمادگی برای ورود به فقه استدلالی و تقویت قدرت استنباط و تحلیل در مباحث </w:t>
      </w:r>
      <w:r>
        <w:rPr>
          <w:rFonts w:hint="cs"/>
          <w:rtl/>
          <w:lang w:bidi="fa-IR"/>
        </w:rPr>
        <w:t>مربوط به انواع طلاق اعم از رجعی و بائن، سنی و بدعی، عده</w:t>
      </w:r>
    </w:p>
    <w:p w14:paraId="33520D8E" w14:textId="0EBB1845" w:rsidR="00E52687" w:rsidRDefault="00E52687" w:rsidP="00B837EA">
      <w:pPr>
        <w:bidi/>
        <w:rPr>
          <w:rFonts w:hint="cs"/>
          <w:rtl/>
          <w:lang w:bidi="fa-IR"/>
        </w:rPr>
      </w:pPr>
    </w:p>
    <w:p w14:paraId="19BF6C61" w14:textId="77777777" w:rsidR="00E52687" w:rsidRDefault="00E52687" w:rsidP="00E52687">
      <w:pPr>
        <w:bidi/>
        <w:rPr>
          <w:rFonts w:hint="cs"/>
          <w:rtl/>
          <w:lang w:bidi="fa-IR"/>
        </w:rPr>
      </w:pPr>
    </w:p>
    <w:p w14:paraId="5F9BB3A4" w14:textId="77777777" w:rsidR="00E52687" w:rsidRDefault="00E52687" w:rsidP="00E52687">
      <w:pPr>
        <w:bidi/>
        <w:rPr>
          <w:rFonts w:hint="cs"/>
          <w:rtl/>
          <w:lang w:bidi="fa-IR"/>
        </w:rPr>
      </w:pPr>
    </w:p>
    <w:p w14:paraId="0D8471A7" w14:textId="77777777" w:rsidR="00E52687" w:rsidRDefault="00E52687" w:rsidP="00E52687">
      <w:pPr>
        <w:bidi/>
        <w:rPr>
          <w:rFonts w:hint="cs"/>
          <w:rtl/>
          <w:lang w:bidi="fa-IR"/>
        </w:rPr>
      </w:pPr>
    </w:p>
    <w:p w14:paraId="6C379B18" w14:textId="77777777" w:rsidR="00E52687" w:rsidRDefault="00E52687" w:rsidP="00E52687">
      <w:pPr>
        <w:bidi/>
        <w:rPr>
          <w:rFonts w:hint="cs"/>
          <w:rtl/>
          <w:lang w:bidi="fa-IR"/>
        </w:rPr>
      </w:pPr>
    </w:p>
    <w:p w14:paraId="54AF1D2E" w14:textId="77777777" w:rsidR="00E52687" w:rsidRDefault="00E52687" w:rsidP="00E52687">
      <w:pPr>
        <w:bidi/>
        <w:rPr>
          <w:rFonts w:hint="cs"/>
          <w:rtl/>
          <w:lang w:bidi="fa-IR"/>
        </w:rPr>
      </w:pPr>
    </w:p>
    <w:p w14:paraId="151A85AC" w14:textId="77777777" w:rsidR="00E52687" w:rsidRDefault="00E52687" w:rsidP="00E52687">
      <w:pPr>
        <w:bidi/>
        <w:rPr>
          <w:rFonts w:hint="cs"/>
          <w:rtl/>
          <w:lang w:bidi="fa-IR"/>
        </w:rPr>
      </w:pPr>
    </w:p>
    <w:p w14:paraId="3BA8CEA9" w14:textId="77777777" w:rsidR="00A6012D" w:rsidRDefault="00A6012D" w:rsidP="00A6012D">
      <w:pPr>
        <w:bidi/>
        <w:rPr>
          <w:rFonts w:hint="cs"/>
          <w:rtl/>
          <w:lang w:bidi="fa-IR"/>
        </w:rPr>
      </w:pPr>
    </w:p>
    <w:p w14:paraId="2E8B27CE" w14:textId="77777777" w:rsidR="00A6012D" w:rsidRDefault="00A6012D" w:rsidP="00A6012D">
      <w:pPr>
        <w:bidi/>
        <w:rPr>
          <w:rFonts w:hint="cs"/>
          <w:rtl/>
          <w:lang w:bidi="fa-IR"/>
        </w:rPr>
      </w:pPr>
    </w:p>
    <w:p w14:paraId="5DB4A0C4" w14:textId="77777777" w:rsidR="00A6012D" w:rsidRDefault="00A6012D" w:rsidP="00A6012D">
      <w:pPr>
        <w:bidi/>
        <w:rPr>
          <w:rFonts w:hint="cs"/>
          <w:rtl/>
          <w:lang w:bidi="fa-IR"/>
        </w:rPr>
      </w:pPr>
    </w:p>
    <w:sectPr w:rsidR="00A6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15"/>
    <w:rsid w:val="00222E75"/>
    <w:rsid w:val="00540784"/>
    <w:rsid w:val="008A1A9C"/>
    <w:rsid w:val="00A6012D"/>
    <w:rsid w:val="00B837EA"/>
    <w:rsid w:val="00BC3265"/>
    <w:rsid w:val="00E10B15"/>
    <w:rsid w:val="00E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45B0"/>
  <w15:chartTrackingRefBased/>
  <w15:docId w15:val="{2FBE16AA-AFDB-4BAA-96C6-EDA995C6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Elhami</dc:creator>
  <cp:keywords/>
  <dc:description/>
  <cp:lastModifiedBy>Elhami</cp:lastModifiedBy>
  <cp:revision>1</cp:revision>
  <dcterms:created xsi:type="dcterms:W3CDTF">2025-06-28T15:46:00Z</dcterms:created>
  <dcterms:modified xsi:type="dcterms:W3CDTF">2025-06-28T16:19:00Z</dcterms:modified>
</cp:coreProperties>
</file>